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eastAsiaTheme="minorEastAsia"/>
        </w:rPr>
        <w:id w:val="-1734618021"/>
        <w:docPartObj>
          <w:docPartGallery w:val="Cover Pages"/>
          <w:docPartUnique/>
        </w:docPartObj>
      </w:sdtPr>
      <w:sdtEndPr/>
      <w:sdtContent>
        <w:p w14:paraId="0AFAF237" w14:textId="77777777" w:rsidR="00286E98" w:rsidRDefault="00286E98">
          <w:pPr>
            <w:rPr>
              <w:rFonts w:eastAsiaTheme="minorEastAsia"/>
            </w:rPr>
          </w:pPr>
          <w:r w:rsidRPr="00286E98">
            <w:rPr>
              <w:rFonts w:eastAsiaTheme="minorEastAsia"/>
              <w:noProof/>
              <w:lang w:val="en-US"/>
            </w:rPr>
            <mc:AlternateContent>
              <mc:Choice Requires="wps">
                <w:drawing>
                  <wp:anchor distT="0" distB="0" distL="114300" distR="114300" simplePos="0" relativeHeight="251659264" behindDoc="0" locked="0" layoutInCell="1" allowOverlap="1" wp14:anchorId="041CF97E" wp14:editId="669C0022">
                    <wp:simplePos x="0" y="0"/>
                    <wp:positionH relativeFrom="page">
                      <wp:align>center</wp:align>
                    </wp:positionH>
                    <wp:positionV relativeFrom="page">
                      <wp:align>center</wp:align>
                    </wp:positionV>
                    <wp:extent cx="1712890" cy="3840480"/>
                    <wp:effectExtent l="0" t="0" r="1270" b="0"/>
                    <wp:wrapNone/>
                    <wp:docPr id="138" name="Text Box 138"/>
                    <wp:cNvGraphicFramePr/>
                    <a:graphic xmlns:a="http://schemas.openxmlformats.org/drawingml/2006/main">
                      <a:graphicData uri="http://schemas.microsoft.com/office/word/2010/wordprocessingShape">
                        <wps:wsp>
                          <wps:cNvSpPr txBox="1"/>
                          <wps:spPr>
                            <a:xfrm>
                              <a:off x="0" y="0"/>
                              <a:ext cx="1712890" cy="3840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5550"/>
                                  <w:gridCol w:w="2840"/>
                                </w:tblGrid>
                                <w:tr w:rsidR="002C7376" w14:paraId="2D5FEC21" w14:textId="77777777">
                                  <w:trPr>
                                    <w:jc w:val="center"/>
                                  </w:trPr>
                                  <w:tc>
                                    <w:tcPr>
                                      <w:tcW w:w="2568" w:type="pct"/>
                                      <w:vAlign w:val="center"/>
                                    </w:tcPr>
                                    <w:p w14:paraId="0F6CFAEF" w14:textId="77777777" w:rsidR="002C7376" w:rsidRDefault="002C7376">
                                      <w:pPr>
                                        <w:jc w:val="right"/>
                                      </w:pPr>
                                      <w:r>
                                        <w:rPr>
                                          <w:noProof/>
                                          <w:lang w:val="en-US"/>
                                        </w:rPr>
                                        <w:drawing>
                                          <wp:inline distT="0" distB="0" distL="0" distR="0" wp14:anchorId="7A5585E8" wp14:editId="3DFF1C14">
                                            <wp:extent cx="3065006" cy="2619511"/>
                                            <wp:effectExtent l="0" t="0" r="2540" b="0"/>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ee crop.jpg"/>
                                                    <pic:cNvPicPr/>
                                                  </pic:nvPicPr>
                                                  <pic:blipFill>
                                                    <a:blip r:embed="rId9">
                                                      <a:extLst>
                                                        <a:ext uri="{28A0092B-C50C-407E-A947-70E740481C1C}">
                                                          <a14:useLocalDpi xmlns:a14="http://schemas.microsoft.com/office/drawing/2010/main" val="0"/>
                                                        </a:ext>
                                                      </a:extLst>
                                                    </a:blip>
                                                    <a:stretch>
                                                      <a:fillRect/>
                                                    </a:stretch>
                                                  </pic:blipFill>
                                                  <pic:spPr>
                                                    <a:xfrm>
                                                      <a:off x="0" y="0"/>
                                                      <a:ext cx="3065006" cy="2619511"/>
                                                    </a:xfrm>
                                                    <a:prstGeom prst="rect">
                                                      <a:avLst/>
                                                    </a:prstGeom>
                                                  </pic:spPr>
                                                </pic:pic>
                                              </a:graphicData>
                                            </a:graphic>
                                          </wp:inline>
                                        </w:drawing>
                                      </w:r>
                                    </w:p>
                                    <w:sdt>
                                      <w:sdtPr>
                                        <w:rPr>
                                          <w:caps/>
                                          <w:color w:val="7030A0"/>
                                          <w:sz w:val="56"/>
                                          <w:szCs w:val="72"/>
                                        </w:rPr>
                                        <w:alias w:val="Title"/>
                                        <w:tag w:val=""/>
                                        <w:id w:val="-438379639"/>
                                        <w:dataBinding w:prefixMappings="xmlns:ns0='http://purl.org/dc/elements/1.1/' xmlns:ns1='http://schemas.openxmlformats.org/package/2006/metadata/core-properties' " w:xpath="/ns1:coreProperties[1]/ns0:title[1]" w:storeItemID="{6C3C8BC8-F283-45AE-878A-BAB7291924A1}"/>
                                        <w:text/>
                                      </w:sdtPr>
                                      <w:sdtEndPr/>
                                      <w:sdtContent>
                                        <w:p w14:paraId="62E36A74" w14:textId="77777777" w:rsidR="002C7376" w:rsidRPr="00286E98" w:rsidRDefault="002C7376" w:rsidP="00286E98">
                                          <w:pPr>
                                            <w:pStyle w:val="NoSpacing"/>
                                            <w:jc w:val="right"/>
                                            <w:rPr>
                                              <w:caps/>
                                              <w:color w:val="191919" w:themeColor="text1" w:themeTint="E6"/>
                                              <w:sz w:val="56"/>
                                              <w:szCs w:val="72"/>
                                            </w:rPr>
                                          </w:pPr>
                                          <w:r w:rsidRPr="00286E98">
                                            <w:rPr>
                                              <w:caps/>
                                              <w:color w:val="7030A0"/>
                                              <w:sz w:val="56"/>
                                              <w:szCs w:val="72"/>
                                            </w:rPr>
                                            <w:t>CENTRE FOR ADDICTION AND MENTAL HEALTH</w:t>
                                          </w:r>
                                        </w:p>
                                      </w:sdtContent>
                                    </w:sdt>
                                    <w:sdt>
                                      <w:sdtPr>
                                        <w:rPr>
                                          <w:color w:val="000000" w:themeColor="text1"/>
                                          <w:sz w:val="24"/>
                                          <w:szCs w:val="24"/>
                                        </w:rPr>
                                        <w:alias w:val="Subtitle"/>
                                        <w:tag w:val=""/>
                                        <w:id w:val="1354072561"/>
                                        <w:showingPlcHdr/>
                                        <w:dataBinding w:prefixMappings="xmlns:ns0='http://purl.org/dc/elements/1.1/' xmlns:ns1='http://schemas.openxmlformats.org/package/2006/metadata/core-properties' " w:xpath="/ns1:coreProperties[1]/ns0:subject[1]" w:storeItemID="{6C3C8BC8-F283-45AE-878A-BAB7291924A1}"/>
                                        <w:text/>
                                      </w:sdtPr>
                                      <w:sdtEndPr/>
                                      <w:sdtContent>
                                        <w:p w14:paraId="4977D6DB" w14:textId="77777777" w:rsidR="002C7376" w:rsidRDefault="002C7376" w:rsidP="00286E98">
                                          <w:pPr>
                                            <w:jc w:val="right"/>
                                            <w:rPr>
                                              <w:sz w:val="24"/>
                                              <w:szCs w:val="24"/>
                                            </w:rPr>
                                          </w:pPr>
                                          <w:r>
                                            <w:rPr>
                                              <w:color w:val="000000" w:themeColor="text1"/>
                                              <w:sz w:val="24"/>
                                              <w:szCs w:val="24"/>
                                            </w:rPr>
                                            <w:t xml:space="preserve">     </w:t>
                                          </w:r>
                                        </w:p>
                                      </w:sdtContent>
                                    </w:sdt>
                                  </w:tc>
                                  <w:tc>
                                    <w:tcPr>
                                      <w:tcW w:w="2432" w:type="pct"/>
                                      <w:vAlign w:val="center"/>
                                    </w:tcPr>
                                    <w:p w14:paraId="157A6CEC" w14:textId="58EF6AFC" w:rsidR="002C7376" w:rsidRDefault="005210A3">
                                      <w:pPr>
                                        <w:pStyle w:val="NoSpacing"/>
                                        <w:rPr>
                                          <w:caps/>
                                          <w:color w:val="ED7D31" w:themeColor="accent2"/>
                                          <w:sz w:val="26"/>
                                          <w:szCs w:val="26"/>
                                        </w:rPr>
                                      </w:pPr>
                                      <w:r>
                                        <w:rPr>
                                          <w:caps/>
                                          <w:color w:val="ED7D31" w:themeColor="accent2"/>
                                          <w:sz w:val="26"/>
                                          <w:szCs w:val="26"/>
                                        </w:rPr>
                                        <w:t>2024-2025</w:t>
                                      </w:r>
                                    </w:p>
                                    <w:p w14:paraId="14B159A7" w14:textId="77777777" w:rsidR="002C7376" w:rsidRDefault="002C7376">
                                      <w:pPr>
                                        <w:pStyle w:val="NoSpacing"/>
                                        <w:rPr>
                                          <w:color w:val="000000" w:themeColor="text1"/>
                                          <w:sz w:val="26"/>
                                          <w:szCs w:val="26"/>
                                        </w:rPr>
                                      </w:pPr>
                                    </w:p>
                                    <w:p w14:paraId="72C90CD1" w14:textId="77777777" w:rsidR="002C7376" w:rsidRDefault="002C7376" w:rsidP="00BA4234">
                                      <w:pPr>
                                        <w:pStyle w:val="NoSpacing"/>
                                        <w:rPr>
                                          <w:color w:val="000000" w:themeColor="text1"/>
                                          <w:sz w:val="26"/>
                                          <w:szCs w:val="26"/>
                                        </w:rPr>
                                      </w:pPr>
                                      <w:r>
                                        <w:rPr>
                                          <w:color w:val="000000" w:themeColor="text1"/>
                                          <w:sz w:val="26"/>
                                          <w:szCs w:val="26"/>
                                        </w:rPr>
                                        <w:t>1001 Queen St. Site</w:t>
                                      </w:r>
                                    </w:p>
                                    <w:p w14:paraId="25FDB420" w14:textId="77777777" w:rsidR="002C7376" w:rsidRPr="00BA4234" w:rsidRDefault="002C7376" w:rsidP="00BA4234">
                                      <w:pPr>
                                        <w:pStyle w:val="NoSpacing"/>
                                        <w:rPr>
                                          <w:color w:val="000000" w:themeColor="text1"/>
                                          <w:sz w:val="26"/>
                                          <w:szCs w:val="26"/>
                                        </w:rPr>
                                      </w:pPr>
                                      <w:r w:rsidRPr="00BA4234">
                                        <w:rPr>
                                          <w:color w:val="000000" w:themeColor="text1"/>
                                          <w:sz w:val="26"/>
                                          <w:szCs w:val="26"/>
                                        </w:rPr>
                                        <w:t>Toronto ON M6J 1H4</w:t>
                                      </w:r>
                                    </w:p>
                                    <w:p w14:paraId="10F3EF64" w14:textId="77777777" w:rsidR="002C7376" w:rsidRDefault="002C7376" w:rsidP="00BA4234">
                                      <w:pPr>
                                        <w:pStyle w:val="NoSpacing"/>
                                        <w:rPr>
                                          <w:color w:val="000000" w:themeColor="text1"/>
                                          <w:sz w:val="26"/>
                                          <w:szCs w:val="26"/>
                                        </w:rPr>
                                      </w:pPr>
                                    </w:p>
                                    <w:p w14:paraId="793398E8" w14:textId="77777777" w:rsidR="002C7376" w:rsidRDefault="002C7376" w:rsidP="00BA4234">
                                      <w:pPr>
                                        <w:pStyle w:val="NoSpacing"/>
                                        <w:rPr>
                                          <w:color w:val="000000" w:themeColor="text1"/>
                                          <w:sz w:val="26"/>
                                          <w:szCs w:val="26"/>
                                        </w:rPr>
                                      </w:pPr>
                                      <w:r>
                                        <w:rPr>
                                          <w:color w:val="000000" w:themeColor="text1"/>
                                          <w:sz w:val="26"/>
                                          <w:szCs w:val="26"/>
                                        </w:rPr>
                                        <w:t>250 College St. Site</w:t>
                                      </w:r>
                                    </w:p>
                                    <w:p w14:paraId="4B7DE45B" w14:textId="77777777" w:rsidR="002C7376" w:rsidRPr="00BA4234" w:rsidRDefault="002C7376" w:rsidP="00BA4234">
                                      <w:pPr>
                                        <w:pStyle w:val="NoSpacing"/>
                                        <w:rPr>
                                          <w:color w:val="000000" w:themeColor="text1"/>
                                          <w:sz w:val="26"/>
                                          <w:szCs w:val="26"/>
                                        </w:rPr>
                                      </w:pPr>
                                      <w:r w:rsidRPr="00BA4234">
                                        <w:rPr>
                                          <w:color w:val="000000" w:themeColor="text1"/>
                                          <w:sz w:val="26"/>
                                          <w:szCs w:val="26"/>
                                        </w:rPr>
                                        <w:t>Toronto ON M5T 1R8</w:t>
                                      </w:r>
                                    </w:p>
                                    <w:p w14:paraId="37AE5C70" w14:textId="77777777" w:rsidR="002C7376" w:rsidRDefault="002C7376" w:rsidP="00BA4234">
                                      <w:pPr>
                                        <w:pStyle w:val="NoSpacing"/>
                                        <w:rPr>
                                          <w:color w:val="000000" w:themeColor="text1"/>
                                          <w:sz w:val="26"/>
                                          <w:szCs w:val="26"/>
                                        </w:rPr>
                                      </w:pPr>
                                    </w:p>
                                    <w:p w14:paraId="371D0550" w14:textId="77777777" w:rsidR="002C7376" w:rsidRDefault="002C7376" w:rsidP="00BA4234">
                                      <w:pPr>
                                        <w:pStyle w:val="NoSpacing"/>
                                        <w:rPr>
                                          <w:color w:val="000000" w:themeColor="text1"/>
                                          <w:sz w:val="26"/>
                                          <w:szCs w:val="26"/>
                                        </w:rPr>
                                      </w:pPr>
                                      <w:r>
                                        <w:rPr>
                                          <w:color w:val="000000" w:themeColor="text1"/>
                                          <w:sz w:val="26"/>
                                          <w:szCs w:val="26"/>
                                        </w:rPr>
                                        <w:t>33 Ursula Franklin St Site (formerly Russell St.)</w:t>
                                      </w:r>
                                    </w:p>
                                    <w:p w14:paraId="6F61929F" w14:textId="77777777" w:rsidR="002C7376" w:rsidRPr="00BA4234" w:rsidRDefault="002C7376" w:rsidP="00BA4234">
                                      <w:pPr>
                                        <w:pStyle w:val="NoSpacing"/>
                                        <w:rPr>
                                          <w:color w:val="000000" w:themeColor="text1"/>
                                          <w:sz w:val="26"/>
                                          <w:szCs w:val="26"/>
                                        </w:rPr>
                                      </w:pPr>
                                      <w:r w:rsidRPr="00BA4234">
                                        <w:rPr>
                                          <w:color w:val="000000" w:themeColor="text1"/>
                                          <w:sz w:val="26"/>
                                          <w:szCs w:val="26"/>
                                        </w:rPr>
                                        <w:t>Toronto ON M5S 2S1</w:t>
                                      </w:r>
                                    </w:p>
                                    <w:p w14:paraId="0D42BF52" w14:textId="77777777" w:rsidR="002C7376" w:rsidRDefault="002C7376">
                                      <w:pPr>
                                        <w:pStyle w:val="NoSpacing"/>
                                        <w:rPr>
                                          <w:color w:val="000000" w:themeColor="text1"/>
                                          <w:sz w:val="26"/>
                                          <w:szCs w:val="26"/>
                                        </w:rPr>
                                      </w:pPr>
                                    </w:p>
                                    <w:p w14:paraId="54B27372" w14:textId="77777777" w:rsidR="002C7376" w:rsidRPr="00BA4234" w:rsidRDefault="002C7376" w:rsidP="00BA4234">
                                      <w:pPr>
                                        <w:pStyle w:val="NoSpacing"/>
                                        <w:rPr>
                                          <w:caps/>
                                          <w:color w:val="000000" w:themeColor="text1"/>
                                          <w:szCs w:val="26"/>
                                        </w:rPr>
                                      </w:pPr>
                                      <w:r w:rsidRPr="00BA4234">
                                        <w:rPr>
                                          <w:color w:val="000000" w:themeColor="text1"/>
                                          <w:szCs w:val="26"/>
                                        </w:rPr>
                                        <w:t xml:space="preserve">Dr. </w:t>
                                      </w:r>
                                      <w:r>
                                        <w:rPr>
                                          <w:color w:val="000000" w:themeColor="text1"/>
                                          <w:szCs w:val="26"/>
                                        </w:rPr>
                                        <w:t>Yanying Zhou</w:t>
                                      </w:r>
                                    </w:p>
                                    <w:p w14:paraId="5D03C144" w14:textId="77777777" w:rsidR="002C7376" w:rsidRPr="00BA4234" w:rsidRDefault="002C7376" w:rsidP="00BA4234">
                                      <w:pPr>
                                        <w:pStyle w:val="NoSpacing"/>
                                        <w:rPr>
                                          <w:color w:val="000000" w:themeColor="text1"/>
                                          <w:szCs w:val="26"/>
                                        </w:rPr>
                                      </w:pPr>
                                      <w:r w:rsidRPr="00BA4234">
                                        <w:rPr>
                                          <w:caps/>
                                          <w:color w:val="000000" w:themeColor="text1"/>
                                          <w:szCs w:val="26"/>
                                        </w:rPr>
                                        <w:t>P</w:t>
                                      </w:r>
                                      <w:r w:rsidRPr="00BA4234">
                                        <w:rPr>
                                          <w:color w:val="000000" w:themeColor="text1"/>
                                          <w:szCs w:val="26"/>
                                        </w:rPr>
                                        <w:t>ostgraduate Site Director</w:t>
                                      </w:r>
                                    </w:p>
                                    <w:p w14:paraId="741A3A45" w14:textId="77777777" w:rsidR="002C7376" w:rsidRPr="00BA4234" w:rsidRDefault="002C7376" w:rsidP="00BA4234">
                                      <w:pPr>
                                        <w:pStyle w:val="NoSpacing"/>
                                        <w:rPr>
                                          <w:color w:val="000000" w:themeColor="text1"/>
                                          <w:szCs w:val="26"/>
                                        </w:rPr>
                                      </w:pPr>
                                      <w:r w:rsidRPr="00BA4234">
                                        <w:rPr>
                                          <w:color w:val="000000" w:themeColor="text1"/>
                                          <w:szCs w:val="26"/>
                                        </w:rPr>
                                        <w:t xml:space="preserve">Email: </w:t>
                                      </w:r>
                                      <w:hyperlink r:id="rId10" w:history="1">
                                        <w:r w:rsidRPr="00225A77">
                                          <w:rPr>
                                            <w:rStyle w:val="Hyperlink"/>
                                          </w:rPr>
                                          <w:t>yanying.zhou@camh.ca</w:t>
                                        </w:r>
                                      </w:hyperlink>
                                      <w:r>
                                        <w:t xml:space="preserve"> </w:t>
                                      </w:r>
                                    </w:p>
                                    <w:p w14:paraId="2D3A70D7" w14:textId="77777777" w:rsidR="002C7376" w:rsidRPr="00BA4234" w:rsidRDefault="002C7376" w:rsidP="00BA4234">
                                      <w:pPr>
                                        <w:pStyle w:val="NoSpacing"/>
                                        <w:rPr>
                                          <w:color w:val="000000" w:themeColor="text1"/>
                                          <w:szCs w:val="26"/>
                                        </w:rPr>
                                      </w:pPr>
                                      <w:r w:rsidRPr="00BA4234">
                                        <w:rPr>
                                          <w:color w:val="000000" w:themeColor="text1"/>
                                          <w:szCs w:val="26"/>
                                        </w:rPr>
                                        <w:t xml:space="preserve">Tel: 416-535-8501 ext. </w:t>
                                      </w:r>
                                      <w:r>
                                        <w:rPr>
                                          <w:color w:val="000000" w:themeColor="text1"/>
                                          <w:szCs w:val="26"/>
                                        </w:rPr>
                                        <w:t>30874</w:t>
                                      </w:r>
                                    </w:p>
                                    <w:p w14:paraId="3607A0AD" w14:textId="77777777" w:rsidR="002C7376" w:rsidRPr="00BA4234" w:rsidRDefault="002C7376" w:rsidP="00BA4234">
                                      <w:pPr>
                                        <w:pStyle w:val="NoSpacing"/>
                                        <w:rPr>
                                          <w:color w:val="000000" w:themeColor="text1"/>
                                          <w:szCs w:val="26"/>
                                        </w:rPr>
                                      </w:pPr>
                                    </w:p>
                                    <w:p w14:paraId="5DABEC01" w14:textId="77777777" w:rsidR="002C7376" w:rsidRPr="00BA4234" w:rsidRDefault="002C7376" w:rsidP="00BA4234">
                                      <w:pPr>
                                        <w:pStyle w:val="NoSpacing"/>
                                        <w:rPr>
                                          <w:color w:val="000000" w:themeColor="text1"/>
                                          <w:szCs w:val="26"/>
                                        </w:rPr>
                                      </w:pPr>
                                      <w:r w:rsidRPr="00BA4234">
                                        <w:rPr>
                                          <w:color w:val="000000" w:themeColor="text1"/>
                                          <w:szCs w:val="26"/>
                                        </w:rPr>
                                        <w:t xml:space="preserve">Sherryl Dizon </w:t>
                                      </w:r>
                                    </w:p>
                                    <w:p w14:paraId="2789D66E" w14:textId="77777777" w:rsidR="002C7376" w:rsidRPr="00BA4234" w:rsidRDefault="002C7376" w:rsidP="00BA4234">
                                      <w:pPr>
                                        <w:pStyle w:val="NoSpacing"/>
                                        <w:rPr>
                                          <w:color w:val="000000" w:themeColor="text1"/>
                                          <w:szCs w:val="26"/>
                                        </w:rPr>
                                      </w:pPr>
                                      <w:r w:rsidRPr="00BA4234">
                                        <w:rPr>
                                          <w:color w:val="000000" w:themeColor="text1"/>
                                          <w:szCs w:val="26"/>
                                        </w:rPr>
                                        <w:t>Medical Education PG Coordinator</w:t>
                                      </w:r>
                                    </w:p>
                                    <w:p w14:paraId="6DF3FB4C" w14:textId="77777777" w:rsidR="002C7376" w:rsidRPr="00BA4234" w:rsidRDefault="002C7376" w:rsidP="00BA4234">
                                      <w:pPr>
                                        <w:pStyle w:val="NoSpacing"/>
                                        <w:rPr>
                                          <w:color w:val="000000" w:themeColor="text1"/>
                                          <w:szCs w:val="26"/>
                                        </w:rPr>
                                      </w:pPr>
                                      <w:r w:rsidRPr="00BA4234">
                                        <w:rPr>
                                          <w:color w:val="000000" w:themeColor="text1"/>
                                          <w:szCs w:val="26"/>
                                        </w:rPr>
                                        <w:t xml:space="preserve">Email: </w:t>
                                      </w:r>
                                      <w:hyperlink r:id="rId11" w:history="1">
                                        <w:r w:rsidRPr="00BA4234">
                                          <w:rPr>
                                            <w:rStyle w:val="Hyperlink"/>
                                            <w:szCs w:val="26"/>
                                          </w:rPr>
                                          <w:t>sherryl.dizon@camh.ca</w:t>
                                        </w:r>
                                      </w:hyperlink>
                                    </w:p>
                                    <w:p w14:paraId="43FC7B6F" w14:textId="77777777" w:rsidR="002C7376" w:rsidRPr="00BA4234" w:rsidRDefault="002C7376" w:rsidP="00BA4234">
                                      <w:pPr>
                                        <w:pStyle w:val="NoSpacing"/>
                                        <w:rPr>
                                          <w:color w:val="000000" w:themeColor="text1"/>
                                          <w:szCs w:val="26"/>
                                        </w:rPr>
                                      </w:pPr>
                                      <w:r w:rsidRPr="00BA4234">
                                        <w:rPr>
                                          <w:color w:val="000000" w:themeColor="text1"/>
                                          <w:szCs w:val="26"/>
                                        </w:rPr>
                                        <w:t>Tel: 416-535-8501 ext. 30711</w:t>
                                      </w:r>
                                    </w:p>
                                    <w:p w14:paraId="48182FA9" w14:textId="77777777" w:rsidR="002C7376" w:rsidRDefault="002C7376" w:rsidP="00BA4234">
                                      <w:pPr>
                                        <w:pStyle w:val="NoSpacing"/>
                                        <w:rPr>
                                          <w:color w:val="000000" w:themeColor="text1"/>
                                          <w:sz w:val="26"/>
                                          <w:szCs w:val="26"/>
                                        </w:rPr>
                                      </w:pPr>
                                    </w:p>
                                    <w:p w14:paraId="62E9342B" w14:textId="77777777" w:rsidR="002C7376" w:rsidRPr="00286E98" w:rsidRDefault="002C7376">
                                      <w:pPr>
                                        <w:pStyle w:val="NoSpacing"/>
                                        <w:rPr>
                                          <w:caps/>
                                          <w:color w:val="000000" w:themeColor="text1"/>
                                          <w:sz w:val="26"/>
                                          <w:szCs w:val="26"/>
                                        </w:rPr>
                                      </w:pPr>
                                    </w:p>
                                    <w:p w14:paraId="2783444B" w14:textId="77777777" w:rsidR="002C7376" w:rsidRDefault="002C7376">
                                      <w:pPr>
                                        <w:pStyle w:val="NoSpacing"/>
                                        <w:rPr>
                                          <w:caps/>
                                          <w:color w:val="ED7D31" w:themeColor="accent2"/>
                                          <w:sz w:val="26"/>
                                          <w:szCs w:val="26"/>
                                        </w:rPr>
                                      </w:pPr>
                                    </w:p>
                                    <w:p w14:paraId="71DFAF95" w14:textId="77777777" w:rsidR="002C7376" w:rsidRDefault="002C7376" w:rsidP="00286E98">
                                      <w:pPr>
                                        <w:pStyle w:val="NoSpacing"/>
                                      </w:pPr>
                                    </w:p>
                                  </w:tc>
                                </w:tr>
                              </w:tbl>
                              <w:p w14:paraId="53F27159" w14:textId="77777777" w:rsidR="002C7376" w:rsidRDefault="002C7376"/>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77300</wp14:pctHeight>
                    </wp14:sizeRelV>
                  </wp:anchor>
                </w:drawing>
              </mc:Choice>
              <mc:Fallback>
                <w:pict>
                  <v:shapetype w14:anchorId="041CF97E" id="_x0000_t202" coordsize="21600,21600" o:spt="202" path="m,l,21600r21600,l21600,xe">
                    <v:stroke joinstyle="miter"/>
                    <v:path gradientshapeok="t" o:connecttype="rect"/>
                  </v:shapetype>
                  <v:shape id="Text Box 138" o:spid="_x0000_s1026" type="#_x0000_t202" style="position:absolute;margin-left:0;margin-top:0;width:134.85pt;height:302.4pt;z-index:251659264;visibility:visible;mso-wrap-style:square;mso-width-percent:941;mso-height-percent:773;mso-wrap-distance-left:9pt;mso-wrap-distance-top:0;mso-wrap-distance-right:9pt;mso-wrap-distance-bottom:0;mso-position-horizontal:center;mso-position-horizontal-relative:page;mso-position-vertical:center;mso-position-vertical-relative:page;mso-width-percent:941;mso-height-percent:7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" fillcolor="white [3201]" stroked="f" strokeweight=".5pt">
                    <v:textbox inset="0,0,0,0">
                      <w:txbxContent>
                        <w:tbl>
                          <w:tblPr>
                            <w:tblW w:w="5000"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5550"/>
                            <w:gridCol w:w="2840"/>
                          </w:tblGrid>
                          <w:tr w:rsidR="002C7376" w14:paraId="2D5FEC21" w14:textId="77777777">
                            <w:trPr>
                              <w:jc w:val="center"/>
                            </w:trPr>
                            <w:tc>
                              <w:tcPr>
                                <w:tcW w:w="2568" w:type="pct"/>
                                <w:vAlign w:val="center"/>
                              </w:tcPr>
                              <w:p w14:paraId="0F6CFAEF" w14:textId="77777777" w:rsidR="002C7376" w:rsidRDefault="002C7376">
                                <w:pPr>
                                  <w:jc w:val="right"/>
                                </w:pPr>
                                <w:r>
                                  <w:rPr>
                                    <w:noProof/>
                                    <w:lang w:val="en-US"/>
                                  </w:rPr>
                                  <w:drawing>
                                    <wp:inline distT="0" distB="0" distL="0" distR="0" wp14:anchorId="7A5585E8" wp14:editId="3DFF1C14">
                                      <wp:extent cx="3065006" cy="2619511"/>
                                      <wp:effectExtent l="0" t="0" r="2540" b="0"/>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ee crop.jpg"/>
                                              <pic:cNvPicPr/>
                                            </pic:nvPicPr>
                                            <pic:blipFill>
                                              <a:blip r:embed="rId9">
                                                <a:extLst>
                                                  <a:ext uri="{28A0092B-C50C-407E-A947-70E740481C1C}">
                                                    <a14:useLocalDpi xmlns:a14="http://schemas.microsoft.com/office/drawing/2010/main" val="0"/>
                                                  </a:ext>
                                                </a:extLst>
                                              </a:blip>
                                              <a:stretch>
                                                <a:fillRect/>
                                              </a:stretch>
                                            </pic:blipFill>
                                            <pic:spPr>
                                              <a:xfrm>
                                                <a:off x="0" y="0"/>
                                                <a:ext cx="3065006" cy="2619511"/>
                                              </a:xfrm>
                                              <a:prstGeom prst="rect">
                                                <a:avLst/>
                                              </a:prstGeom>
                                            </pic:spPr>
                                          </pic:pic>
                                        </a:graphicData>
                                      </a:graphic>
                                    </wp:inline>
                                  </w:drawing>
                                </w:r>
                              </w:p>
                              <w:sdt>
                                <w:sdtPr>
                                  <w:rPr>
                                    <w:caps/>
                                    <w:color w:val="7030A0"/>
                                    <w:sz w:val="56"/>
                                    <w:szCs w:val="72"/>
                                  </w:rPr>
                                  <w:alias w:val="Title"/>
                                  <w:tag w:val=""/>
                                  <w:id w:val="-438379639"/>
                                  <w:dataBinding w:prefixMappings="xmlns:ns0='http://purl.org/dc/elements/1.1/' xmlns:ns1='http://schemas.openxmlformats.org/package/2006/metadata/core-properties' " w:xpath="/ns1:coreProperties[1]/ns0:title[1]" w:storeItemID="{6C3C8BC8-F283-45AE-878A-BAB7291924A1}"/>
                                  <w:text/>
                                </w:sdtPr>
                                <w:sdtEndPr/>
                                <w:sdtContent>
                                  <w:p w14:paraId="62E36A74" w14:textId="77777777" w:rsidR="002C7376" w:rsidRPr="00286E98" w:rsidRDefault="002C7376" w:rsidP="00286E98">
                                    <w:pPr>
                                      <w:pStyle w:val="NoSpacing"/>
                                      <w:jc w:val="right"/>
                                      <w:rPr>
                                        <w:caps/>
                                        <w:color w:val="191919" w:themeColor="text1" w:themeTint="E6"/>
                                        <w:sz w:val="56"/>
                                        <w:szCs w:val="72"/>
                                      </w:rPr>
                                    </w:pPr>
                                    <w:r w:rsidRPr="00286E98">
                                      <w:rPr>
                                        <w:caps/>
                                        <w:color w:val="7030A0"/>
                                        <w:sz w:val="56"/>
                                        <w:szCs w:val="72"/>
                                      </w:rPr>
                                      <w:t>CENTRE FOR ADDICTION AND MENTAL HEALTH</w:t>
                                    </w:r>
                                  </w:p>
                                </w:sdtContent>
                              </w:sdt>
                              <w:sdt>
                                <w:sdtPr>
                                  <w:rPr>
                                    <w:color w:val="000000" w:themeColor="text1"/>
                                    <w:sz w:val="24"/>
                                    <w:szCs w:val="24"/>
                                  </w:rPr>
                                  <w:alias w:val="Subtitle"/>
                                  <w:tag w:val=""/>
                                  <w:id w:val="1354072561"/>
                                  <w:showingPlcHdr/>
                                  <w:dataBinding w:prefixMappings="xmlns:ns0='http://purl.org/dc/elements/1.1/' xmlns:ns1='http://schemas.openxmlformats.org/package/2006/metadata/core-properties' " w:xpath="/ns1:coreProperties[1]/ns0:subject[1]" w:storeItemID="{6C3C8BC8-F283-45AE-878A-BAB7291924A1}"/>
                                  <w:text/>
                                </w:sdtPr>
                                <w:sdtEndPr/>
                                <w:sdtContent>
                                  <w:p w14:paraId="4977D6DB" w14:textId="77777777" w:rsidR="002C7376" w:rsidRDefault="002C7376" w:rsidP="00286E98">
                                    <w:pPr>
                                      <w:jc w:val="right"/>
                                      <w:rPr>
                                        <w:sz w:val="24"/>
                                        <w:szCs w:val="24"/>
                                      </w:rPr>
                                    </w:pPr>
                                    <w:r>
                                      <w:rPr>
                                        <w:color w:val="000000" w:themeColor="text1"/>
                                        <w:sz w:val="24"/>
                                        <w:szCs w:val="24"/>
                                      </w:rPr>
                                      <w:t xml:space="preserve">     </w:t>
                                    </w:r>
                                  </w:p>
                                </w:sdtContent>
                              </w:sdt>
                            </w:tc>
                            <w:tc>
                              <w:tcPr>
                                <w:tcW w:w="2432" w:type="pct"/>
                                <w:vAlign w:val="center"/>
                              </w:tcPr>
                              <w:p w14:paraId="157A6CEC" w14:textId="58EF6AFC" w:rsidR="002C7376" w:rsidRDefault="005210A3">
                                <w:pPr>
                                  <w:pStyle w:val="NoSpacing"/>
                                  <w:rPr>
                                    <w:caps/>
                                    <w:color w:val="ED7D31" w:themeColor="accent2"/>
                                    <w:sz w:val="26"/>
                                    <w:szCs w:val="26"/>
                                  </w:rPr>
                                </w:pPr>
                                <w:r>
                                  <w:rPr>
                                    <w:caps/>
                                    <w:color w:val="ED7D31" w:themeColor="accent2"/>
                                    <w:sz w:val="26"/>
                                    <w:szCs w:val="26"/>
                                  </w:rPr>
                                  <w:t>2024-2025</w:t>
                                </w:r>
                              </w:p>
                              <w:p w14:paraId="14B159A7" w14:textId="77777777" w:rsidR="002C7376" w:rsidRDefault="002C7376">
                                <w:pPr>
                                  <w:pStyle w:val="NoSpacing"/>
                                  <w:rPr>
                                    <w:color w:val="000000" w:themeColor="text1"/>
                                    <w:sz w:val="26"/>
                                    <w:szCs w:val="26"/>
                                  </w:rPr>
                                </w:pPr>
                              </w:p>
                              <w:p w14:paraId="72C90CD1" w14:textId="77777777" w:rsidR="002C7376" w:rsidRDefault="002C7376" w:rsidP="00BA4234">
                                <w:pPr>
                                  <w:pStyle w:val="NoSpacing"/>
                                  <w:rPr>
                                    <w:color w:val="000000" w:themeColor="text1"/>
                                    <w:sz w:val="26"/>
                                    <w:szCs w:val="26"/>
                                  </w:rPr>
                                </w:pPr>
                                <w:r>
                                  <w:rPr>
                                    <w:color w:val="000000" w:themeColor="text1"/>
                                    <w:sz w:val="26"/>
                                    <w:szCs w:val="26"/>
                                  </w:rPr>
                                  <w:t>1001 Queen St. Site</w:t>
                                </w:r>
                              </w:p>
                              <w:p w14:paraId="25FDB420" w14:textId="77777777" w:rsidR="002C7376" w:rsidRPr="00BA4234" w:rsidRDefault="002C7376" w:rsidP="00BA4234">
                                <w:pPr>
                                  <w:pStyle w:val="NoSpacing"/>
                                  <w:rPr>
                                    <w:color w:val="000000" w:themeColor="text1"/>
                                    <w:sz w:val="26"/>
                                    <w:szCs w:val="26"/>
                                  </w:rPr>
                                </w:pPr>
                                <w:r w:rsidRPr="00BA4234">
                                  <w:rPr>
                                    <w:color w:val="000000" w:themeColor="text1"/>
                                    <w:sz w:val="26"/>
                                    <w:szCs w:val="26"/>
                                  </w:rPr>
                                  <w:t>Toronto ON M6J 1H4</w:t>
                                </w:r>
                              </w:p>
                              <w:p w14:paraId="10F3EF64" w14:textId="77777777" w:rsidR="002C7376" w:rsidRDefault="002C7376" w:rsidP="00BA4234">
                                <w:pPr>
                                  <w:pStyle w:val="NoSpacing"/>
                                  <w:rPr>
                                    <w:color w:val="000000" w:themeColor="text1"/>
                                    <w:sz w:val="26"/>
                                    <w:szCs w:val="26"/>
                                  </w:rPr>
                                </w:pPr>
                              </w:p>
                              <w:p w14:paraId="793398E8" w14:textId="77777777" w:rsidR="002C7376" w:rsidRDefault="002C7376" w:rsidP="00BA4234">
                                <w:pPr>
                                  <w:pStyle w:val="NoSpacing"/>
                                  <w:rPr>
                                    <w:color w:val="000000" w:themeColor="text1"/>
                                    <w:sz w:val="26"/>
                                    <w:szCs w:val="26"/>
                                  </w:rPr>
                                </w:pPr>
                                <w:r>
                                  <w:rPr>
                                    <w:color w:val="000000" w:themeColor="text1"/>
                                    <w:sz w:val="26"/>
                                    <w:szCs w:val="26"/>
                                  </w:rPr>
                                  <w:t>250 College St. Site</w:t>
                                </w:r>
                              </w:p>
                              <w:p w14:paraId="4B7DE45B" w14:textId="77777777" w:rsidR="002C7376" w:rsidRPr="00BA4234" w:rsidRDefault="002C7376" w:rsidP="00BA4234">
                                <w:pPr>
                                  <w:pStyle w:val="NoSpacing"/>
                                  <w:rPr>
                                    <w:color w:val="000000" w:themeColor="text1"/>
                                    <w:sz w:val="26"/>
                                    <w:szCs w:val="26"/>
                                  </w:rPr>
                                </w:pPr>
                                <w:r w:rsidRPr="00BA4234">
                                  <w:rPr>
                                    <w:color w:val="000000" w:themeColor="text1"/>
                                    <w:sz w:val="26"/>
                                    <w:szCs w:val="26"/>
                                  </w:rPr>
                                  <w:t>Toronto ON M5T 1R8</w:t>
                                </w:r>
                              </w:p>
                              <w:p w14:paraId="37AE5C70" w14:textId="77777777" w:rsidR="002C7376" w:rsidRDefault="002C7376" w:rsidP="00BA4234">
                                <w:pPr>
                                  <w:pStyle w:val="NoSpacing"/>
                                  <w:rPr>
                                    <w:color w:val="000000" w:themeColor="text1"/>
                                    <w:sz w:val="26"/>
                                    <w:szCs w:val="26"/>
                                  </w:rPr>
                                </w:pPr>
                              </w:p>
                              <w:p w14:paraId="371D0550" w14:textId="77777777" w:rsidR="002C7376" w:rsidRDefault="002C7376" w:rsidP="00BA4234">
                                <w:pPr>
                                  <w:pStyle w:val="NoSpacing"/>
                                  <w:rPr>
                                    <w:color w:val="000000" w:themeColor="text1"/>
                                    <w:sz w:val="26"/>
                                    <w:szCs w:val="26"/>
                                  </w:rPr>
                                </w:pPr>
                                <w:r>
                                  <w:rPr>
                                    <w:color w:val="000000" w:themeColor="text1"/>
                                    <w:sz w:val="26"/>
                                    <w:szCs w:val="26"/>
                                  </w:rPr>
                                  <w:t>33 Ursula Franklin St Site (formerly Russell St.)</w:t>
                                </w:r>
                              </w:p>
                              <w:p w14:paraId="6F61929F" w14:textId="77777777" w:rsidR="002C7376" w:rsidRPr="00BA4234" w:rsidRDefault="002C7376" w:rsidP="00BA4234">
                                <w:pPr>
                                  <w:pStyle w:val="NoSpacing"/>
                                  <w:rPr>
                                    <w:color w:val="000000" w:themeColor="text1"/>
                                    <w:sz w:val="26"/>
                                    <w:szCs w:val="26"/>
                                  </w:rPr>
                                </w:pPr>
                                <w:r w:rsidRPr="00BA4234">
                                  <w:rPr>
                                    <w:color w:val="000000" w:themeColor="text1"/>
                                    <w:sz w:val="26"/>
                                    <w:szCs w:val="26"/>
                                  </w:rPr>
                                  <w:t>Toronto ON M5S 2S1</w:t>
                                </w:r>
                              </w:p>
                              <w:p w14:paraId="0D42BF52" w14:textId="77777777" w:rsidR="002C7376" w:rsidRDefault="002C7376">
                                <w:pPr>
                                  <w:pStyle w:val="NoSpacing"/>
                                  <w:rPr>
                                    <w:color w:val="000000" w:themeColor="text1"/>
                                    <w:sz w:val="26"/>
                                    <w:szCs w:val="26"/>
                                  </w:rPr>
                                </w:pPr>
                              </w:p>
                              <w:p w14:paraId="54B27372" w14:textId="77777777" w:rsidR="002C7376" w:rsidRPr="00BA4234" w:rsidRDefault="002C7376" w:rsidP="00BA4234">
                                <w:pPr>
                                  <w:pStyle w:val="NoSpacing"/>
                                  <w:rPr>
                                    <w:caps/>
                                    <w:color w:val="000000" w:themeColor="text1"/>
                                    <w:szCs w:val="26"/>
                                  </w:rPr>
                                </w:pPr>
                                <w:r w:rsidRPr="00BA4234">
                                  <w:rPr>
                                    <w:color w:val="000000" w:themeColor="text1"/>
                                    <w:szCs w:val="26"/>
                                  </w:rPr>
                                  <w:t xml:space="preserve">Dr. </w:t>
                                </w:r>
                                <w:r>
                                  <w:rPr>
                                    <w:color w:val="000000" w:themeColor="text1"/>
                                    <w:szCs w:val="26"/>
                                  </w:rPr>
                                  <w:t>Yanying Zhou</w:t>
                                </w:r>
                              </w:p>
                              <w:p w14:paraId="5D03C144" w14:textId="77777777" w:rsidR="002C7376" w:rsidRPr="00BA4234" w:rsidRDefault="002C7376" w:rsidP="00BA4234">
                                <w:pPr>
                                  <w:pStyle w:val="NoSpacing"/>
                                  <w:rPr>
                                    <w:color w:val="000000" w:themeColor="text1"/>
                                    <w:szCs w:val="26"/>
                                  </w:rPr>
                                </w:pPr>
                                <w:r w:rsidRPr="00BA4234">
                                  <w:rPr>
                                    <w:caps/>
                                    <w:color w:val="000000" w:themeColor="text1"/>
                                    <w:szCs w:val="26"/>
                                  </w:rPr>
                                  <w:t>P</w:t>
                                </w:r>
                                <w:r w:rsidRPr="00BA4234">
                                  <w:rPr>
                                    <w:color w:val="000000" w:themeColor="text1"/>
                                    <w:szCs w:val="26"/>
                                  </w:rPr>
                                  <w:t>ostgraduate Site Director</w:t>
                                </w:r>
                              </w:p>
                              <w:p w14:paraId="741A3A45" w14:textId="77777777" w:rsidR="002C7376" w:rsidRPr="00BA4234" w:rsidRDefault="002C7376" w:rsidP="00BA4234">
                                <w:pPr>
                                  <w:pStyle w:val="NoSpacing"/>
                                  <w:rPr>
                                    <w:color w:val="000000" w:themeColor="text1"/>
                                    <w:szCs w:val="26"/>
                                  </w:rPr>
                                </w:pPr>
                                <w:r w:rsidRPr="00BA4234">
                                  <w:rPr>
                                    <w:color w:val="000000" w:themeColor="text1"/>
                                    <w:szCs w:val="26"/>
                                  </w:rPr>
                                  <w:t xml:space="preserve">Email: </w:t>
                                </w:r>
                                <w:hyperlink r:id="rId12" w:history="1">
                                  <w:r w:rsidRPr="00225A77">
                                    <w:rPr>
                                      <w:rStyle w:val="Hyperlink"/>
                                    </w:rPr>
                                    <w:t>yanying.zhou@camh.ca</w:t>
                                  </w:r>
                                </w:hyperlink>
                                <w:r>
                                  <w:t xml:space="preserve"> </w:t>
                                </w:r>
                              </w:p>
                              <w:p w14:paraId="2D3A70D7" w14:textId="77777777" w:rsidR="002C7376" w:rsidRPr="00BA4234" w:rsidRDefault="002C7376" w:rsidP="00BA4234">
                                <w:pPr>
                                  <w:pStyle w:val="NoSpacing"/>
                                  <w:rPr>
                                    <w:color w:val="000000" w:themeColor="text1"/>
                                    <w:szCs w:val="26"/>
                                  </w:rPr>
                                </w:pPr>
                                <w:r w:rsidRPr="00BA4234">
                                  <w:rPr>
                                    <w:color w:val="000000" w:themeColor="text1"/>
                                    <w:szCs w:val="26"/>
                                  </w:rPr>
                                  <w:t xml:space="preserve">Tel: 416-535-8501 ext. </w:t>
                                </w:r>
                                <w:r>
                                  <w:rPr>
                                    <w:color w:val="000000" w:themeColor="text1"/>
                                    <w:szCs w:val="26"/>
                                  </w:rPr>
                                  <w:t>30874</w:t>
                                </w:r>
                              </w:p>
                              <w:p w14:paraId="3607A0AD" w14:textId="77777777" w:rsidR="002C7376" w:rsidRPr="00BA4234" w:rsidRDefault="002C7376" w:rsidP="00BA4234">
                                <w:pPr>
                                  <w:pStyle w:val="NoSpacing"/>
                                  <w:rPr>
                                    <w:color w:val="000000" w:themeColor="text1"/>
                                    <w:szCs w:val="26"/>
                                  </w:rPr>
                                </w:pPr>
                              </w:p>
                              <w:p w14:paraId="5DABEC01" w14:textId="77777777" w:rsidR="002C7376" w:rsidRPr="00BA4234" w:rsidRDefault="002C7376" w:rsidP="00BA4234">
                                <w:pPr>
                                  <w:pStyle w:val="NoSpacing"/>
                                  <w:rPr>
                                    <w:color w:val="000000" w:themeColor="text1"/>
                                    <w:szCs w:val="26"/>
                                  </w:rPr>
                                </w:pPr>
                                <w:r w:rsidRPr="00BA4234">
                                  <w:rPr>
                                    <w:color w:val="000000" w:themeColor="text1"/>
                                    <w:szCs w:val="26"/>
                                  </w:rPr>
                                  <w:t xml:space="preserve">Sherryl Dizon </w:t>
                                </w:r>
                              </w:p>
                              <w:p w14:paraId="2789D66E" w14:textId="77777777" w:rsidR="002C7376" w:rsidRPr="00BA4234" w:rsidRDefault="002C7376" w:rsidP="00BA4234">
                                <w:pPr>
                                  <w:pStyle w:val="NoSpacing"/>
                                  <w:rPr>
                                    <w:color w:val="000000" w:themeColor="text1"/>
                                    <w:szCs w:val="26"/>
                                  </w:rPr>
                                </w:pPr>
                                <w:r w:rsidRPr="00BA4234">
                                  <w:rPr>
                                    <w:color w:val="000000" w:themeColor="text1"/>
                                    <w:szCs w:val="26"/>
                                  </w:rPr>
                                  <w:t>Medical Education PG Coordinator</w:t>
                                </w:r>
                              </w:p>
                              <w:p w14:paraId="6DF3FB4C" w14:textId="77777777" w:rsidR="002C7376" w:rsidRPr="00BA4234" w:rsidRDefault="002C7376" w:rsidP="00BA4234">
                                <w:pPr>
                                  <w:pStyle w:val="NoSpacing"/>
                                  <w:rPr>
                                    <w:color w:val="000000" w:themeColor="text1"/>
                                    <w:szCs w:val="26"/>
                                  </w:rPr>
                                </w:pPr>
                                <w:r w:rsidRPr="00BA4234">
                                  <w:rPr>
                                    <w:color w:val="000000" w:themeColor="text1"/>
                                    <w:szCs w:val="26"/>
                                  </w:rPr>
                                  <w:t xml:space="preserve">Email: </w:t>
                                </w:r>
                                <w:hyperlink r:id="rId13" w:history="1">
                                  <w:r w:rsidRPr="00BA4234">
                                    <w:rPr>
                                      <w:rStyle w:val="Hyperlink"/>
                                      <w:szCs w:val="26"/>
                                    </w:rPr>
                                    <w:t>sherryl.dizon@camh.ca</w:t>
                                  </w:r>
                                </w:hyperlink>
                              </w:p>
                              <w:p w14:paraId="43FC7B6F" w14:textId="77777777" w:rsidR="002C7376" w:rsidRPr="00BA4234" w:rsidRDefault="002C7376" w:rsidP="00BA4234">
                                <w:pPr>
                                  <w:pStyle w:val="NoSpacing"/>
                                  <w:rPr>
                                    <w:color w:val="000000" w:themeColor="text1"/>
                                    <w:szCs w:val="26"/>
                                  </w:rPr>
                                </w:pPr>
                                <w:r w:rsidRPr="00BA4234">
                                  <w:rPr>
                                    <w:color w:val="000000" w:themeColor="text1"/>
                                    <w:szCs w:val="26"/>
                                  </w:rPr>
                                  <w:t>Tel: 416-535-8501 ext. 30711</w:t>
                                </w:r>
                              </w:p>
                              <w:p w14:paraId="48182FA9" w14:textId="77777777" w:rsidR="002C7376" w:rsidRDefault="002C7376" w:rsidP="00BA4234">
                                <w:pPr>
                                  <w:pStyle w:val="NoSpacing"/>
                                  <w:rPr>
                                    <w:color w:val="000000" w:themeColor="text1"/>
                                    <w:sz w:val="26"/>
                                    <w:szCs w:val="26"/>
                                  </w:rPr>
                                </w:pPr>
                              </w:p>
                              <w:p w14:paraId="62E9342B" w14:textId="77777777" w:rsidR="002C7376" w:rsidRPr="00286E98" w:rsidRDefault="002C7376">
                                <w:pPr>
                                  <w:pStyle w:val="NoSpacing"/>
                                  <w:rPr>
                                    <w:caps/>
                                    <w:color w:val="000000" w:themeColor="text1"/>
                                    <w:sz w:val="26"/>
                                    <w:szCs w:val="26"/>
                                  </w:rPr>
                                </w:pPr>
                              </w:p>
                              <w:p w14:paraId="2783444B" w14:textId="77777777" w:rsidR="002C7376" w:rsidRDefault="002C7376">
                                <w:pPr>
                                  <w:pStyle w:val="NoSpacing"/>
                                  <w:rPr>
                                    <w:caps/>
                                    <w:color w:val="ED7D31" w:themeColor="accent2"/>
                                    <w:sz w:val="26"/>
                                    <w:szCs w:val="26"/>
                                  </w:rPr>
                                </w:pPr>
                              </w:p>
                              <w:p w14:paraId="71DFAF95" w14:textId="77777777" w:rsidR="002C7376" w:rsidRDefault="002C7376" w:rsidP="00286E98">
                                <w:pPr>
                                  <w:pStyle w:val="NoSpacing"/>
                                </w:pPr>
                              </w:p>
                            </w:tc>
                          </w:tr>
                        </w:tbl>
                        <w:p w14:paraId="53F27159" w14:textId="77777777" w:rsidR="002C7376" w:rsidRDefault="002C7376"/>
                      </w:txbxContent>
                    </v:textbox>
                    <w10:wrap anchorx="page" anchory="page"/>
                  </v:shape>
                </w:pict>
              </mc:Fallback>
            </mc:AlternateContent>
          </w:r>
          <w:r>
            <w:rPr>
              <w:rFonts w:eastAsiaTheme="minorEastAsia"/>
            </w:rPr>
            <w:br w:type="page"/>
          </w:r>
        </w:p>
      </w:sdtContent>
    </w:sdt>
    <w:sdt>
      <w:sdtPr>
        <w:rPr>
          <w:rFonts w:asciiTheme="minorHAnsi" w:eastAsiaTheme="minorHAnsi" w:hAnsiTheme="minorHAnsi" w:cstheme="minorBidi"/>
          <w:color w:val="7030A0"/>
          <w:sz w:val="22"/>
          <w:szCs w:val="22"/>
          <w:lang w:val="en-CA"/>
        </w:rPr>
        <w:id w:val="-1334363941"/>
        <w:docPartObj>
          <w:docPartGallery w:val="Table of Contents"/>
          <w:docPartUnique/>
        </w:docPartObj>
      </w:sdtPr>
      <w:sdtEndPr>
        <w:rPr>
          <w:b/>
          <w:bCs/>
          <w:noProof/>
          <w:color w:val="auto"/>
        </w:rPr>
      </w:sdtEndPr>
      <w:sdtContent>
        <w:p w14:paraId="582AEAAA" w14:textId="3F7CAB1A" w:rsidR="00962A0D" w:rsidRDefault="00962A0D" w:rsidP="00E60B91">
          <w:pPr>
            <w:pStyle w:val="TOCHeading"/>
            <w:jc w:val="center"/>
            <w:rPr>
              <w:color w:val="7030A0"/>
            </w:rPr>
          </w:pPr>
          <w:r w:rsidRPr="00AD0D78">
            <w:rPr>
              <w:color w:val="7030A0"/>
            </w:rPr>
            <w:t>Table of Contents</w:t>
          </w:r>
        </w:p>
        <w:p w14:paraId="2CBCED0C" w14:textId="77777777" w:rsidR="00E60B91" w:rsidRPr="00E60B91" w:rsidRDefault="00E60B91" w:rsidP="00E60B91">
          <w:pPr>
            <w:rPr>
              <w:lang w:val="en-US"/>
            </w:rPr>
          </w:pPr>
        </w:p>
        <w:p w14:paraId="57B81049" w14:textId="2AB9982D" w:rsidR="00E63D75" w:rsidRDefault="00962A0D">
          <w:pPr>
            <w:pStyle w:val="TOC1"/>
            <w:tabs>
              <w:tab w:val="right" w:leader="dot" w:pos="9350"/>
            </w:tabs>
            <w:rPr>
              <w:rFonts w:eastAsiaTheme="minorEastAsia"/>
              <w:noProof/>
              <w:kern w:val="2"/>
              <w:lang w:eastAsia="en-CA"/>
              <w14:ligatures w14:val="standardContextual"/>
            </w:rPr>
          </w:pPr>
          <w:r>
            <w:rPr>
              <w:b/>
              <w:bCs/>
              <w:noProof/>
            </w:rPr>
            <w:fldChar w:fldCharType="begin"/>
          </w:r>
          <w:r>
            <w:rPr>
              <w:b/>
              <w:bCs/>
              <w:noProof/>
            </w:rPr>
            <w:instrText xml:space="preserve"> TOC \o "1-3" \h \z \u </w:instrText>
          </w:r>
          <w:r>
            <w:rPr>
              <w:b/>
              <w:bCs/>
              <w:noProof/>
            </w:rPr>
            <w:fldChar w:fldCharType="separate"/>
          </w:r>
          <w:hyperlink w:anchor="_Toc151028178" w:history="1">
            <w:r w:rsidR="00E63D75" w:rsidRPr="000D144F">
              <w:rPr>
                <w:rStyle w:val="Hyperlink"/>
                <w:b/>
                <w:noProof/>
              </w:rPr>
              <w:t>HOSPITAL OVERVIEW</w:t>
            </w:r>
            <w:r w:rsidR="00E63D75">
              <w:rPr>
                <w:noProof/>
                <w:webHidden/>
              </w:rPr>
              <w:tab/>
            </w:r>
            <w:r w:rsidR="00E63D75">
              <w:rPr>
                <w:noProof/>
                <w:webHidden/>
              </w:rPr>
              <w:fldChar w:fldCharType="begin"/>
            </w:r>
            <w:r w:rsidR="00E63D75">
              <w:rPr>
                <w:noProof/>
                <w:webHidden/>
              </w:rPr>
              <w:instrText xml:space="preserve"> PAGEREF _Toc151028178 \h </w:instrText>
            </w:r>
            <w:r w:rsidR="00E63D75">
              <w:rPr>
                <w:noProof/>
                <w:webHidden/>
              </w:rPr>
            </w:r>
            <w:r w:rsidR="00E63D75">
              <w:rPr>
                <w:noProof/>
                <w:webHidden/>
              </w:rPr>
              <w:fldChar w:fldCharType="separate"/>
            </w:r>
            <w:r w:rsidR="00E63D75">
              <w:rPr>
                <w:noProof/>
                <w:webHidden/>
              </w:rPr>
              <w:t>2</w:t>
            </w:r>
            <w:r w:rsidR="00E63D75">
              <w:rPr>
                <w:noProof/>
                <w:webHidden/>
              </w:rPr>
              <w:fldChar w:fldCharType="end"/>
            </w:r>
          </w:hyperlink>
        </w:p>
        <w:p w14:paraId="4B55A034" w14:textId="5BA3E25C" w:rsidR="00E63D75" w:rsidRDefault="00E63D75">
          <w:pPr>
            <w:pStyle w:val="TOC2"/>
            <w:tabs>
              <w:tab w:val="right" w:leader="dot" w:pos="9350"/>
            </w:tabs>
            <w:rPr>
              <w:rFonts w:eastAsiaTheme="minorEastAsia"/>
              <w:noProof/>
              <w:kern w:val="2"/>
              <w:lang w:eastAsia="en-CA"/>
              <w14:ligatures w14:val="standardContextual"/>
            </w:rPr>
          </w:pPr>
          <w:hyperlink w:anchor="_Toc151028179" w:history="1">
            <w:r w:rsidRPr="000D144F">
              <w:rPr>
                <w:rStyle w:val="Hyperlink"/>
                <w:noProof/>
              </w:rPr>
              <w:t>Grand Rounds:</w:t>
            </w:r>
            <w:r>
              <w:rPr>
                <w:noProof/>
                <w:webHidden/>
              </w:rPr>
              <w:tab/>
            </w:r>
            <w:r>
              <w:rPr>
                <w:noProof/>
                <w:webHidden/>
              </w:rPr>
              <w:fldChar w:fldCharType="begin"/>
            </w:r>
            <w:r>
              <w:rPr>
                <w:noProof/>
                <w:webHidden/>
              </w:rPr>
              <w:instrText xml:space="preserve"> PAGEREF _Toc151028179 \h </w:instrText>
            </w:r>
            <w:r>
              <w:rPr>
                <w:noProof/>
                <w:webHidden/>
              </w:rPr>
            </w:r>
            <w:r>
              <w:rPr>
                <w:noProof/>
                <w:webHidden/>
              </w:rPr>
              <w:fldChar w:fldCharType="separate"/>
            </w:r>
            <w:r>
              <w:rPr>
                <w:noProof/>
                <w:webHidden/>
              </w:rPr>
              <w:t>2</w:t>
            </w:r>
            <w:r>
              <w:rPr>
                <w:noProof/>
                <w:webHidden/>
              </w:rPr>
              <w:fldChar w:fldCharType="end"/>
            </w:r>
          </w:hyperlink>
        </w:p>
        <w:p w14:paraId="2EEFC302" w14:textId="711BCF7F" w:rsidR="00E63D75" w:rsidRDefault="00E63D75">
          <w:pPr>
            <w:pStyle w:val="TOC2"/>
            <w:tabs>
              <w:tab w:val="right" w:leader="dot" w:pos="9350"/>
            </w:tabs>
            <w:rPr>
              <w:rFonts w:eastAsiaTheme="minorEastAsia"/>
              <w:noProof/>
              <w:kern w:val="2"/>
              <w:lang w:eastAsia="en-CA"/>
              <w14:ligatures w14:val="standardContextual"/>
            </w:rPr>
          </w:pPr>
          <w:hyperlink w:anchor="_Toc151028180" w:history="1">
            <w:r w:rsidRPr="000D144F">
              <w:rPr>
                <w:rStyle w:val="Hyperlink"/>
                <w:noProof/>
              </w:rPr>
              <w:t>Division Rounds:</w:t>
            </w:r>
            <w:r>
              <w:rPr>
                <w:noProof/>
                <w:webHidden/>
              </w:rPr>
              <w:tab/>
            </w:r>
            <w:r>
              <w:rPr>
                <w:noProof/>
                <w:webHidden/>
              </w:rPr>
              <w:fldChar w:fldCharType="begin"/>
            </w:r>
            <w:r>
              <w:rPr>
                <w:noProof/>
                <w:webHidden/>
              </w:rPr>
              <w:instrText xml:space="preserve"> PAGEREF _Toc151028180 \h </w:instrText>
            </w:r>
            <w:r>
              <w:rPr>
                <w:noProof/>
                <w:webHidden/>
              </w:rPr>
            </w:r>
            <w:r>
              <w:rPr>
                <w:noProof/>
                <w:webHidden/>
              </w:rPr>
              <w:fldChar w:fldCharType="separate"/>
            </w:r>
            <w:r>
              <w:rPr>
                <w:noProof/>
                <w:webHidden/>
              </w:rPr>
              <w:t>2</w:t>
            </w:r>
            <w:r>
              <w:rPr>
                <w:noProof/>
                <w:webHidden/>
              </w:rPr>
              <w:fldChar w:fldCharType="end"/>
            </w:r>
          </w:hyperlink>
        </w:p>
        <w:p w14:paraId="3F18EE95" w14:textId="05CE27DC" w:rsidR="00E63D75" w:rsidRDefault="00E63D75">
          <w:pPr>
            <w:pStyle w:val="TOC2"/>
            <w:tabs>
              <w:tab w:val="right" w:leader="dot" w:pos="9350"/>
            </w:tabs>
            <w:rPr>
              <w:rFonts w:eastAsiaTheme="minorEastAsia"/>
              <w:noProof/>
              <w:kern w:val="2"/>
              <w:lang w:eastAsia="en-CA"/>
              <w14:ligatures w14:val="standardContextual"/>
            </w:rPr>
          </w:pPr>
          <w:hyperlink w:anchor="_Toc151028181" w:history="1">
            <w:r w:rsidRPr="000D144F">
              <w:rPr>
                <w:rStyle w:val="Hyperlink"/>
                <w:noProof/>
              </w:rPr>
              <w:t>Psychotherapy:</w:t>
            </w:r>
            <w:r>
              <w:rPr>
                <w:noProof/>
                <w:webHidden/>
              </w:rPr>
              <w:tab/>
            </w:r>
            <w:r>
              <w:rPr>
                <w:noProof/>
                <w:webHidden/>
              </w:rPr>
              <w:fldChar w:fldCharType="begin"/>
            </w:r>
            <w:r>
              <w:rPr>
                <w:noProof/>
                <w:webHidden/>
              </w:rPr>
              <w:instrText xml:space="preserve"> PAGEREF _Toc151028181 \h </w:instrText>
            </w:r>
            <w:r>
              <w:rPr>
                <w:noProof/>
                <w:webHidden/>
              </w:rPr>
            </w:r>
            <w:r>
              <w:rPr>
                <w:noProof/>
                <w:webHidden/>
              </w:rPr>
              <w:fldChar w:fldCharType="separate"/>
            </w:r>
            <w:r>
              <w:rPr>
                <w:noProof/>
                <w:webHidden/>
              </w:rPr>
              <w:t>2</w:t>
            </w:r>
            <w:r>
              <w:rPr>
                <w:noProof/>
                <w:webHidden/>
              </w:rPr>
              <w:fldChar w:fldCharType="end"/>
            </w:r>
          </w:hyperlink>
        </w:p>
        <w:p w14:paraId="3A858F37" w14:textId="7C840BC3" w:rsidR="00E63D75" w:rsidRDefault="00E63D75">
          <w:pPr>
            <w:pStyle w:val="TOC2"/>
            <w:tabs>
              <w:tab w:val="right" w:leader="dot" w:pos="9350"/>
            </w:tabs>
            <w:rPr>
              <w:rFonts w:eastAsiaTheme="minorEastAsia"/>
              <w:noProof/>
              <w:kern w:val="2"/>
              <w:lang w:eastAsia="en-CA"/>
              <w14:ligatures w14:val="standardContextual"/>
            </w:rPr>
          </w:pPr>
          <w:hyperlink w:anchor="_Toc151028182" w:history="1">
            <w:r w:rsidRPr="000D144F">
              <w:rPr>
                <w:rStyle w:val="Hyperlink"/>
                <w:noProof/>
              </w:rPr>
              <w:t>Research:</w:t>
            </w:r>
            <w:r>
              <w:rPr>
                <w:noProof/>
                <w:webHidden/>
              </w:rPr>
              <w:tab/>
            </w:r>
            <w:r>
              <w:rPr>
                <w:noProof/>
                <w:webHidden/>
              </w:rPr>
              <w:fldChar w:fldCharType="begin"/>
            </w:r>
            <w:r>
              <w:rPr>
                <w:noProof/>
                <w:webHidden/>
              </w:rPr>
              <w:instrText xml:space="preserve"> PAGEREF _Toc151028182 \h </w:instrText>
            </w:r>
            <w:r>
              <w:rPr>
                <w:noProof/>
                <w:webHidden/>
              </w:rPr>
            </w:r>
            <w:r>
              <w:rPr>
                <w:noProof/>
                <w:webHidden/>
              </w:rPr>
              <w:fldChar w:fldCharType="separate"/>
            </w:r>
            <w:r>
              <w:rPr>
                <w:noProof/>
                <w:webHidden/>
              </w:rPr>
              <w:t>2</w:t>
            </w:r>
            <w:r>
              <w:rPr>
                <w:noProof/>
                <w:webHidden/>
              </w:rPr>
              <w:fldChar w:fldCharType="end"/>
            </w:r>
          </w:hyperlink>
        </w:p>
        <w:p w14:paraId="30D3F697" w14:textId="24F3659A" w:rsidR="00E63D75" w:rsidRDefault="00E63D75">
          <w:pPr>
            <w:pStyle w:val="TOC2"/>
            <w:tabs>
              <w:tab w:val="right" w:leader="dot" w:pos="9350"/>
            </w:tabs>
            <w:rPr>
              <w:rFonts w:eastAsiaTheme="minorEastAsia"/>
              <w:noProof/>
              <w:kern w:val="2"/>
              <w:lang w:eastAsia="en-CA"/>
              <w14:ligatures w14:val="standardContextual"/>
            </w:rPr>
          </w:pPr>
          <w:hyperlink w:anchor="_Toc151028183" w:history="1">
            <w:r w:rsidRPr="000D144F">
              <w:rPr>
                <w:rStyle w:val="Hyperlink"/>
                <w:noProof/>
              </w:rPr>
              <w:t>Seminars:</w:t>
            </w:r>
            <w:r>
              <w:rPr>
                <w:noProof/>
                <w:webHidden/>
              </w:rPr>
              <w:tab/>
            </w:r>
            <w:r>
              <w:rPr>
                <w:noProof/>
                <w:webHidden/>
              </w:rPr>
              <w:fldChar w:fldCharType="begin"/>
            </w:r>
            <w:r>
              <w:rPr>
                <w:noProof/>
                <w:webHidden/>
              </w:rPr>
              <w:instrText xml:space="preserve"> PAGEREF _Toc151028183 \h </w:instrText>
            </w:r>
            <w:r>
              <w:rPr>
                <w:noProof/>
                <w:webHidden/>
              </w:rPr>
            </w:r>
            <w:r>
              <w:rPr>
                <w:noProof/>
                <w:webHidden/>
              </w:rPr>
              <w:fldChar w:fldCharType="separate"/>
            </w:r>
            <w:r>
              <w:rPr>
                <w:noProof/>
                <w:webHidden/>
              </w:rPr>
              <w:t>2</w:t>
            </w:r>
            <w:r>
              <w:rPr>
                <w:noProof/>
                <w:webHidden/>
              </w:rPr>
              <w:fldChar w:fldCharType="end"/>
            </w:r>
          </w:hyperlink>
        </w:p>
        <w:p w14:paraId="4EA7CEE1" w14:textId="4D8A958C" w:rsidR="00E63D75" w:rsidRDefault="00E63D75">
          <w:pPr>
            <w:pStyle w:val="TOC1"/>
            <w:tabs>
              <w:tab w:val="right" w:leader="dot" w:pos="9350"/>
            </w:tabs>
            <w:rPr>
              <w:rFonts w:eastAsiaTheme="minorEastAsia"/>
              <w:noProof/>
              <w:kern w:val="2"/>
              <w:lang w:eastAsia="en-CA"/>
              <w14:ligatures w14:val="standardContextual"/>
            </w:rPr>
          </w:pPr>
          <w:hyperlink w:anchor="_Toc151028184" w:history="1">
            <w:r w:rsidRPr="000D144F">
              <w:rPr>
                <w:rStyle w:val="Hyperlink"/>
                <w:b/>
                <w:noProof/>
              </w:rPr>
              <w:t>MANDATORY CORE ROTATIONS – PGY 2</w:t>
            </w:r>
            <w:r>
              <w:rPr>
                <w:noProof/>
                <w:webHidden/>
              </w:rPr>
              <w:tab/>
            </w:r>
            <w:r>
              <w:rPr>
                <w:noProof/>
                <w:webHidden/>
              </w:rPr>
              <w:fldChar w:fldCharType="begin"/>
            </w:r>
            <w:r>
              <w:rPr>
                <w:noProof/>
                <w:webHidden/>
              </w:rPr>
              <w:instrText xml:space="preserve"> PAGEREF _Toc151028184 \h </w:instrText>
            </w:r>
            <w:r>
              <w:rPr>
                <w:noProof/>
                <w:webHidden/>
              </w:rPr>
            </w:r>
            <w:r>
              <w:rPr>
                <w:noProof/>
                <w:webHidden/>
              </w:rPr>
              <w:fldChar w:fldCharType="separate"/>
            </w:r>
            <w:r>
              <w:rPr>
                <w:noProof/>
                <w:webHidden/>
              </w:rPr>
              <w:t>3</w:t>
            </w:r>
            <w:r>
              <w:rPr>
                <w:noProof/>
                <w:webHidden/>
              </w:rPr>
              <w:fldChar w:fldCharType="end"/>
            </w:r>
          </w:hyperlink>
        </w:p>
        <w:p w14:paraId="16B86748" w14:textId="0FE71FAE" w:rsidR="00E63D75" w:rsidRDefault="00E63D75">
          <w:pPr>
            <w:pStyle w:val="TOC2"/>
            <w:tabs>
              <w:tab w:val="right" w:leader="dot" w:pos="9350"/>
            </w:tabs>
            <w:rPr>
              <w:rFonts w:eastAsiaTheme="minorEastAsia"/>
              <w:noProof/>
              <w:kern w:val="2"/>
              <w:lang w:eastAsia="en-CA"/>
              <w14:ligatures w14:val="standardContextual"/>
            </w:rPr>
          </w:pPr>
          <w:hyperlink w:anchor="_Toc151028185" w:history="1">
            <w:r w:rsidRPr="000D144F">
              <w:rPr>
                <w:rStyle w:val="Hyperlink"/>
                <w:noProof/>
              </w:rPr>
              <w:t>PGY 2 - CAMH General Inpatient (six months, 1051 Queen St W, Crisis and Critical Care)</w:t>
            </w:r>
            <w:r>
              <w:rPr>
                <w:noProof/>
                <w:webHidden/>
              </w:rPr>
              <w:tab/>
            </w:r>
            <w:r>
              <w:rPr>
                <w:noProof/>
                <w:webHidden/>
              </w:rPr>
              <w:fldChar w:fldCharType="begin"/>
            </w:r>
            <w:r>
              <w:rPr>
                <w:noProof/>
                <w:webHidden/>
              </w:rPr>
              <w:instrText xml:space="preserve"> PAGEREF _Toc151028185 \h </w:instrText>
            </w:r>
            <w:r>
              <w:rPr>
                <w:noProof/>
                <w:webHidden/>
              </w:rPr>
            </w:r>
            <w:r>
              <w:rPr>
                <w:noProof/>
                <w:webHidden/>
              </w:rPr>
              <w:fldChar w:fldCharType="separate"/>
            </w:r>
            <w:r>
              <w:rPr>
                <w:noProof/>
                <w:webHidden/>
              </w:rPr>
              <w:t>3</w:t>
            </w:r>
            <w:r>
              <w:rPr>
                <w:noProof/>
                <w:webHidden/>
              </w:rPr>
              <w:fldChar w:fldCharType="end"/>
            </w:r>
          </w:hyperlink>
        </w:p>
        <w:p w14:paraId="3B5EEAF5" w14:textId="59CAF645" w:rsidR="00E63D75" w:rsidRDefault="00E63D75">
          <w:pPr>
            <w:pStyle w:val="TOC2"/>
            <w:tabs>
              <w:tab w:val="right" w:leader="dot" w:pos="9350"/>
            </w:tabs>
            <w:rPr>
              <w:rFonts w:eastAsiaTheme="minorEastAsia"/>
              <w:noProof/>
              <w:kern w:val="2"/>
              <w:lang w:eastAsia="en-CA"/>
              <w14:ligatures w14:val="standardContextual"/>
            </w:rPr>
          </w:pPr>
          <w:hyperlink w:anchor="_Toc151028186" w:history="1">
            <w:r w:rsidRPr="000D144F">
              <w:rPr>
                <w:rStyle w:val="Hyperlink"/>
                <w:noProof/>
              </w:rPr>
              <w:t>PGY 2 - CAMH General Outpatient (six months, 1051 Queen St W, Crisis and Critical Care)</w:t>
            </w:r>
            <w:r>
              <w:rPr>
                <w:noProof/>
                <w:webHidden/>
              </w:rPr>
              <w:tab/>
            </w:r>
            <w:r>
              <w:rPr>
                <w:noProof/>
                <w:webHidden/>
              </w:rPr>
              <w:fldChar w:fldCharType="begin"/>
            </w:r>
            <w:r>
              <w:rPr>
                <w:noProof/>
                <w:webHidden/>
              </w:rPr>
              <w:instrText xml:space="preserve"> PAGEREF _Toc151028186 \h </w:instrText>
            </w:r>
            <w:r>
              <w:rPr>
                <w:noProof/>
                <w:webHidden/>
              </w:rPr>
            </w:r>
            <w:r>
              <w:rPr>
                <w:noProof/>
                <w:webHidden/>
              </w:rPr>
              <w:fldChar w:fldCharType="separate"/>
            </w:r>
            <w:r>
              <w:rPr>
                <w:noProof/>
                <w:webHidden/>
              </w:rPr>
              <w:t>4</w:t>
            </w:r>
            <w:r>
              <w:rPr>
                <w:noProof/>
                <w:webHidden/>
              </w:rPr>
              <w:fldChar w:fldCharType="end"/>
            </w:r>
          </w:hyperlink>
        </w:p>
        <w:p w14:paraId="43687C84" w14:textId="34674ECA" w:rsidR="00E63D75" w:rsidRDefault="00E63D75">
          <w:pPr>
            <w:pStyle w:val="TOC2"/>
            <w:tabs>
              <w:tab w:val="right" w:leader="dot" w:pos="9350"/>
            </w:tabs>
            <w:rPr>
              <w:rFonts w:eastAsiaTheme="minorEastAsia"/>
              <w:noProof/>
              <w:kern w:val="2"/>
              <w:lang w:eastAsia="en-CA"/>
              <w14:ligatures w14:val="standardContextual"/>
            </w:rPr>
          </w:pPr>
          <w:hyperlink w:anchor="_Toc151028187" w:history="1">
            <w:r w:rsidRPr="000D144F">
              <w:rPr>
                <w:rStyle w:val="Hyperlink"/>
                <w:noProof/>
              </w:rPr>
              <w:t>PGY 2 - Severe and Persistent Mental Illness (12 months, longitudinal)</w:t>
            </w:r>
            <w:r>
              <w:rPr>
                <w:noProof/>
                <w:webHidden/>
              </w:rPr>
              <w:tab/>
            </w:r>
            <w:r>
              <w:rPr>
                <w:noProof/>
                <w:webHidden/>
              </w:rPr>
              <w:fldChar w:fldCharType="begin"/>
            </w:r>
            <w:r>
              <w:rPr>
                <w:noProof/>
                <w:webHidden/>
              </w:rPr>
              <w:instrText xml:space="preserve"> PAGEREF _Toc151028187 \h </w:instrText>
            </w:r>
            <w:r>
              <w:rPr>
                <w:noProof/>
                <w:webHidden/>
              </w:rPr>
            </w:r>
            <w:r>
              <w:rPr>
                <w:noProof/>
                <w:webHidden/>
              </w:rPr>
              <w:fldChar w:fldCharType="separate"/>
            </w:r>
            <w:r>
              <w:rPr>
                <w:noProof/>
                <w:webHidden/>
              </w:rPr>
              <w:t>5</w:t>
            </w:r>
            <w:r>
              <w:rPr>
                <w:noProof/>
                <w:webHidden/>
              </w:rPr>
              <w:fldChar w:fldCharType="end"/>
            </w:r>
          </w:hyperlink>
        </w:p>
        <w:p w14:paraId="1A7DA0AF" w14:textId="79FF5B67" w:rsidR="00E63D75" w:rsidRDefault="00E63D75">
          <w:pPr>
            <w:pStyle w:val="TOC1"/>
            <w:tabs>
              <w:tab w:val="right" w:leader="dot" w:pos="9350"/>
            </w:tabs>
            <w:rPr>
              <w:rFonts w:eastAsiaTheme="minorEastAsia"/>
              <w:noProof/>
              <w:kern w:val="2"/>
              <w:lang w:eastAsia="en-CA"/>
              <w14:ligatures w14:val="standardContextual"/>
            </w:rPr>
          </w:pPr>
          <w:hyperlink w:anchor="_Toc151028188" w:history="1">
            <w:r w:rsidRPr="000D144F">
              <w:rPr>
                <w:rStyle w:val="Hyperlink"/>
                <w:b/>
                <w:noProof/>
              </w:rPr>
              <w:t>MANDATORY CORE ROTATIONS – PGY 3</w:t>
            </w:r>
            <w:r>
              <w:rPr>
                <w:noProof/>
                <w:webHidden/>
              </w:rPr>
              <w:tab/>
            </w:r>
            <w:r>
              <w:rPr>
                <w:noProof/>
                <w:webHidden/>
              </w:rPr>
              <w:fldChar w:fldCharType="begin"/>
            </w:r>
            <w:r>
              <w:rPr>
                <w:noProof/>
                <w:webHidden/>
              </w:rPr>
              <w:instrText xml:space="preserve"> PAGEREF _Toc151028188 \h </w:instrText>
            </w:r>
            <w:r>
              <w:rPr>
                <w:noProof/>
                <w:webHidden/>
              </w:rPr>
            </w:r>
            <w:r>
              <w:rPr>
                <w:noProof/>
                <w:webHidden/>
              </w:rPr>
              <w:fldChar w:fldCharType="separate"/>
            </w:r>
            <w:r>
              <w:rPr>
                <w:noProof/>
                <w:webHidden/>
              </w:rPr>
              <w:t>6</w:t>
            </w:r>
            <w:r>
              <w:rPr>
                <w:noProof/>
                <w:webHidden/>
              </w:rPr>
              <w:fldChar w:fldCharType="end"/>
            </w:r>
          </w:hyperlink>
        </w:p>
        <w:p w14:paraId="608A0D0C" w14:textId="56636DC6" w:rsidR="00E63D75" w:rsidRDefault="00E63D75">
          <w:pPr>
            <w:pStyle w:val="TOC2"/>
            <w:tabs>
              <w:tab w:val="right" w:leader="dot" w:pos="9350"/>
            </w:tabs>
            <w:rPr>
              <w:rFonts w:eastAsiaTheme="minorEastAsia"/>
              <w:noProof/>
              <w:kern w:val="2"/>
              <w:lang w:eastAsia="en-CA"/>
              <w14:ligatures w14:val="standardContextual"/>
            </w:rPr>
          </w:pPr>
          <w:hyperlink w:anchor="_Toc151028189" w:history="1">
            <w:r w:rsidRPr="000D144F">
              <w:rPr>
                <w:rStyle w:val="Hyperlink"/>
                <w:noProof/>
              </w:rPr>
              <w:t>PGY 3 - CAMH Child Psychiatry (four months, 80 Workman Way)</w:t>
            </w:r>
            <w:r>
              <w:rPr>
                <w:noProof/>
                <w:webHidden/>
              </w:rPr>
              <w:tab/>
            </w:r>
            <w:r>
              <w:rPr>
                <w:noProof/>
                <w:webHidden/>
              </w:rPr>
              <w:fldChar w:fldCharType="begin"/>
            </w:r>
            <w:r>
              <w:rPr>
                <w:noProof/>
                <w:webHidden/>
              </w:rPr>
              <w:instrText xml:space="preserve"> PAGEREF _Toc151028189 \h </w:instrText>
            </w:r>
            <w:r>
              <w:rPr>
                <w:noProof/>
                <w:webHidden/>
              </w:rPr>
            </w:r>
            <w:r>
              <w:rPr>
                <w:noProof/>
                <w:webHidden/>
              </w:rPr>
              <w:fldChar w:fldCharType="separate"/>
            </w:r>
            <w:r>
              <w:rPr>
                <w:noProof/>
                <w:webHidden/>
              </w:rPr>
              <w:t>6</w:t>
            </w:r>
            <w:r>
              <w:rPr>
                <w:noProof/>
                <w:webHidden/>
              </w:rPr>
              <w:fldChar w:fldCharType="end"/>
            </w:r>
          </w:hyperlink>
        </w:p>
        <w:p w14:paraId="2B237D65" w14:textId="38CE4975" w:rsidR="00E63D75" w:rsidRDefault="00E63D75">
          <w:pPr>
            <w:pStyle w:val="TOC2"/>
            <w:tabs>
              <w:tab w:val="right" w:leader="dot" w:pos="9350"/>
            </w:tabs>
            <w:rPr>
              <w:rFonts w:eastAsiaTheme="minorEastAsia"/>
              <w:noProof/>
              <w:kern w:val="2"/>
              <w:lang w:eastAsia="en-CA"/>
              <w14:ligatures w14:val="standardContextual"/>
            </w:rPr>
          </w:pPr>
          <w:hyperlink w:anchor="_Toc151028190" w:history="1">
            <w:r w:rsidRPr="000D144F">
              <w:rPr>
                <w:rStyle w:val="Hyperlink"/>
                <w:noProof/>
              </w:rPr>
              <w:t>PGY 3 - CAMH Geriatric Psychiatry (four months, 80 Workman Way)</w:t>
            </w:r>
            <w:r>
              <w:rPr>
                <w:noProof/>
                <w:webHidden/>
              </w:rPr>
              <w:tab/>
            </w:r>
            <w:r>
              <w:rPr>
                <w:noProof/>
                <w:webHidden/>
              </w:rPr>
              <w:fldChar w:fldCharType="begin"/>
            </w:r>
            <w:r>
              <w:rPr>
                <w:noProof/>
                <w:webHidden/>
              </w:rPr>
              <w:instrText xml:space="preserve"> PAGEREF _Toc151028190 \h </w:instrText>
            </w:r>
            <w:r>
              <w:rPr>
                <w:noProof/>
                <w:webHidden/>
              </w:rPr>
            </w:r>
            <w:r>
              <w:rPr>
                <w:noProof/>
                <w:webHidden/>
              </w:rPr>
              <w:fldChar w:fldCharType="separate"/>
            </w:r>
            <w:r>
              <w:rPr>
                <w:noProof/>
                <w:webHidden/>
              </w:rPr>
              <w:t>7</w:t>
            </w:r>
            <w:r>
              <w:rPr>
                <w:noProof/>
                <w:webHidden/>
              </w:rPr>
              <w:fldChar w:fldCharType="end"/>
            </w:r>
          </w:hyperlink>
        </w:p>
        <w:p w14:paraId="0B8E6516" w14:textId="5C20BA72" w:rsidR="00E63D75" w:rsidRDefault="00E63D75">
          <w:pPr>
            <w:pStyle w:val="TOC2"/>
            <w:tabs>
              <w:tab w:val="right" w:leader="dot" w:pos="9350"/>
            </w:tabs>
            <w:rPr>
              <w:rFonts w:eastAsiaTheme="minorEastAsia"/>
              <w:noProof/>
              <w:kern w:val="2"/>
              <w:lang w:eastAsia="en-CA"/>
              <w14:ligatures w14:val="standardContextual"/>
            </w:rPr>
          </w:pPr>
          <w:hyperlink w:anchor="_Toc151028191" w:history="1">
            <w:r w:rsidRPr="000D144F">
              <w:rPr>
                <w:rStyle w:val="Hyperlink"/>
                <w:noProof/>
              </w:rPr>
              <w:t>PGY 3 - Severe Mental Illness (four months)</w:t>
            </w:r>
            <w:r>
              <w:rPr>
                <w:noProof/>
                <w:webHidden/>
              </w:rPr>
              <w:tab/>
            </w:r>
            <w:r>
              <w:rPr>
                <w:noProof/>
                <w:webHidden/>
              </w:rPr>
              <w:fldChar w:fldCharType="begin"/>
            </w:r>
            <w:r>
              <w:rPr>
                <w:noProof/>
                <w:webHidden/>
              </w:rPr>
              <w:instrText xml:space="preserve"> PAGEREF _Toc151028191 \h </w:instrText>
            </w:r>
            <w:r>
              <w:rPr>
                <w:noProof/>
                <w:webHidden/>
              </w:rPr>
            </w:r>
            <w:r>
              <w:rPr>
                <w:noProof/>
                <w:webHidden/>
              </w:rPr>
              <w:fldChar w:fldCharType="separate"/>
            </w:r>
            <w:r>
              <w:rPr>
                <w:noProof/>
                <w:webHidden/>
              </w:rPr>
              <w:t>10</w:t>
            </w:r>
            <w:r>
              <w:rPr>
                <w:noProof/>
                <w:webHidden/>
              </w:rPr>
              <w:fldChar w:fldCharType="end"/>
            </w:r>
          </w:hyperlink>
        </w:p>
        <w:p w14:paraId="70C8A4DA" w14:textId="5B095072" w:rsidR="00E63D75" w:rsidRDefault="00E63D75">
          <w:pPr>
            <w:pStyle w:val="TOC1"/>
            <w:tabs>
              <w:tab w:val="right" w:leader="dot" w:pos="9350"/>
            </w:tabs>
            <w:rPr>
              <w:rFonts w:eastAsiaTheme="minorEastAsia"/>
              <w:noProof/>
              <w:kern w:val="2"/>
              <w:lang w:eastAsia="en-CA"/>
              <w14:ligatures w14:val="standardContextual"/>
            </w:rPr>
          </w:pPr>
          <w:hyperlink w:anchor="_Toc151028192" w:history="1">
            <w:r w:rsidRPr="000D144F">
              <w:rPr>
                <w:rStyle w:val="Hyperlink"/>
                <w:b/>
                <w:noProof/>
              </w:rPr>
              <w:t>MANDATORY CORE ROTATION – PGY 4</w:t>
            </w:r>
            <w:r>
              <w:rPr>
                <w:noProof/>
                <w:webHidden/>
              </w:rPr>
              <w:tab/>
            </w:r>
            <w:r>
              <w:rPr>
                <w:noProof/>
                <w:webHidden/>
              </w:rPr>
              <w:fldChar w:fldCharType="begin"/>
            </w:r>
            <w:r>
              <w:rPr>
                <w:noProof/>
                <w:webHidden/>
              </w:rPr>
              <w:instrText xml:space="preserve"> PAGEREF _Toc151028192 \h </w:instrText>
            </w:r>
            <w:r>
              <w:rPr>
                <w:noProof/>
                <w:webHidden/>
              </w:rPr>
            </w:r>
            <w:r>
              <w:rPr>
                <w:noProof/>
                <w:webHidden/>
              </w:rPr>
              <w:fldChar w:fldCharType="separate"/>
            </w:r>
            <w:r>
              <w:rPr>
                <w:noProof/>
                <w:webHidden/>
              </w:rPr>
              <w:t>12</w:t>
            </w:r>
            <w:r>
              <w:rPr>
                <w:noProof/>
                <w:webHidden/>
              </w:rPr>
              <w:fldChar w:fldCharType="end"/>
            </w:r>
          </w:hyperlink>
        </w:p>
        <w:p w14:paraId="5C69314F" w14:textId="1B48E267" w:rsidR="00E63D75" w:rsidRDefault="00E63D75">
          <w:pPr>
            <w:pStyle w:val="TOC2"/>
            <w:tabs>
              <w:tab w:val="right" w:leader="dot" w:pos="9350"/>
            </w:tabs>
            <w:rPr>
              <w:rFonts w:eastAsiaTheme="minorEastAsia"/>
              <w:noProof/>
              <w:kern w:val="2"/>
              <w:lang w:eastAsia="en-CA"/>
              <w14:ligatures w14:val="standardContextual"/>
            </w:rPr>
          </w:pPr>
          <w:hyperlink w:anchor="_Toc151028193" w:history="1">
            <w:r w:rsidRPr="000D144F">
              <w:rPr>
                <w:rStyle w:val="Hyperlink"/>
                <w:noProof/>
              </w:rPr>
              <w:t>PGY 4 - CAMH Addictions Rotation (three months)</w:t>
            </w:r>
            <w:r>
              <w:rPr>
                <w:noProof/>
                <w:webHidden/>
              </w:rPr>
              <w:tab/>
            </w:r>
            <w:r>
              <w:rPr>
                <w:noProof/>
                <w:webHidden/>
              </w:rPr>
              <w:fldChar w:fldCharType="begin"/>
            </w:r>
            <w:r>
              <w:rPr>
                <w:noProof/>
                <w:webHidden/>
              </w:rPr>
              <w:instrText xml:space="preserve"> PAGEREF _Toc151028193 \h </w:instrText>
            </w:r>
            <w:r>
              <w:rPr>
                <w:noProof/>
                <w:webHidden/>
              </w:rPr>
            </w:r>
            <w:r>
              <w:rPr>
                <w:noProof/>
                <w:webHidden/>
              </w:rPr>
              <w:fldChar w:fldCharType="separate"/>
            </w:r>
            <w:r>
              <w:rPr>
                <w:noProof/>
                <w:webHidden/>
              </w:rPr>
              <w:t>12</w:t>
            </w:r>
            <w:r>
              <w:rPr>
                <w:noProof/>
                <w:webHidden/>
              </w:rPr>
              <w:fldChar w:fldCharType="end"/>
            </w:r>
          </w:hyperlink>
        </w:p>
        <w:p w14:paraId="098B34D2" w14:textId="4A95961D" w:rsidR="00962A0D" w:rsidRDefault="00962A0D">
          <w:r>
            <w:rPr>
              <w:b/>
              <w:bCs/>
              <w:noProof/>
            </w:rPr>
            <w:fldChar w:fldCharType="end"/>
          </w:r>
        </w:p>
      </w:sdtContent>
    </w:sdt>
    <w:p w14:paraId="3C761755" w14:textId="77777777" w:rsidR="00962A0D" w:rsidRDefault="00962A0D">
      <w:pPr>
        <w:rPr>
          <w:rFonts w:ascii="Calibri" w:hAnsi="Calibri" w:cs="Calibri"/>
          <w:sz w:val="24"/>
          <w:szCs w:val="24"/>
        </w:rPr>
      </w:pPr>
      <w:r>
        <w:rPr>
          <w:rFonts w:ascii="Calibri" w:hAnsi="Calibri" w:cs="Calibri"/>
          <w:sz w:val="24"/>
          <w:szCs w:val="24"/>
        </w:rPr>
        <w:br w:type="page"/>
      </w:r>
    </w:p>
    <w:p w14:paraId="1969F6D1" w14:textId="77777777" w:rsidR="00962A0D" w:rsidRDefault="00962A0D" w:rsidP="00962A0D">
      <w:pPr>
        <w:pStyle w:val="Heading1"/>
        <w:jc w:val="center"/>
        <w:rPr>
          <w:b/>
          <w:color w:val="7030A0"/>
        </w:rPr>
      </w:pPr>
      <w:bookmarkStart w:id="0" w:name="_Toc151028178"/>
      <w:r w:rsidRPr="00AD0D78">
        <w:rPr>
          <w:b/>
          <w:color w:val="7030A0"/>
        </w:rPr>
        <w:t>HOSPITAL OVERVIEW</w:t>
      </w:r>
      <w:bookmarkEnd w:id="0"/>
    </w:p>
    <w:p w14:paraId="112E68BA" w14:textId="77777777" w:rsidR="00CA12C6" w:rsidRPr="00CA12C6" w:rsidRDefault="00CA12C6" w:rsidP="00CA12C6"/>
    <w:p w14:paraId="3C744EE9" w14:textId="77777777" w:rsidR="00962A0D" w:rsidRPr="00962A0D" w:rsidRDefault="00962A0D" w:rsidP="00962A0D">
      <w:pPr>
        <w:spacing w:after="0" w:line="240" w:lineRule="auto"/>
        <w:rPr>
          <w:rFonts w:ascii="Calibri" w:hAnsi="Calibri" w:cs="Calibri"/>
          <w:sz w:val="24"/>
          <w:szCs w:val="24"/>
        </w:rPr>
      </w:pPr>
      <w:r w:rsidRPr="00962A0D">
        <w:rPr>
          <w:rFonts w:ascii="Calibri" w:hAnsi="Calibri" w:cs="Calibri"/>
          <w:sz w:val="24"/>
          <w:szCs w:val="24"/>
        </w:rPr>
        <w:t>The resident teaching program at the Centre for Addiction and Mental Health (CAMH) is focused on residents’ educational needs for mandatory and senior selective rotations. In addition to the rotation specific programs for each rotation, the teaching program at CAMH includes a number of seminars and presentations, which are available to all residents.</w:t>
      </w:r>
    </w:p>
    <w:p w14:paraId="550401FB" w14:textId="77777777" w:rsidR="00962A0D" w:rsidRPr="00AD0D78" w:rsidRDefault="00962A0D" w:rsidP="00962A0D">
      <w:pPr>
        <w:pStyle w:val="Heading2"/>
        <w:rPr>
          <w:color w:val="7030A0"/>
        </w:rPr>
      </w:pPr>
      <w:bookmarkStart w:id="1" w:name="_Toc151028179"/>
      <w:r w:rsidRPr="00AD0D78">
        <w:rPr>
          <w:color w:val="7030A0"/>
        </w:rPr>
        <w:t>Grand Rounds:</w:t>
      </w:r>
      <w:bookmarkEnd w:id="1"/>
    </w:p>
    <w:p w14:paraId="15CCE303" w14:textId="5BE8AA7F" w:rsidR="00962A0D" w:rsidRPr="00962A0D" w:rsidRDefault="00962A0D" w:rsidP="00962A0D">
      <w:pPr>
        <w:spacing w:after="0" w:line="240" w:lineRule="auto"/>
        <w:rPr>
          <w:rFonts w:ascii="Calibri" w:hAnsi="Calibri" w:cs="Calibri"/>
          <w:sz w:val="24"/>
          <w:szCs w:val="24"/>
        </w:rPr>
      </w:pPr>
      <w:r w:rsidRPr="00962A0D">
        <w:rPr>
          <w:rFonts w:ascii="Calibri" w:hAnsi="Calibri" w:cs="Calibri"/>
          <w:sz w:val="24"/>
          <w:szCs w:val="24"/>
        </w:rPr>
        <w:t>Grand Rounds occ</w:t>
      </w:r>
      <w:r w:rsidR="00444AFB">
        <w:rPr>
          <w:rFonts w:ascii="Calibri" w:hAnsi="Calibri" w:cs="Calibri"/>
          <w:sz w:val="24"/>
          <w:szCs w:val="24"/>
        </w:rPr>
        <w:t xml:space="preserve">urs on Friday from 12:00-1:00pm, virtually via </w:t>
      </w:r>
      <w:proofErr w:type="spellStart"/>
      <w:r w:rsidR="00444AFB">
        <w:rPr>
          <w:rFonts w:ascii="Calibri" w:hAnsi="Calibri" w:cs="Calibri"/>
          <w:sz w:val="24"/>
          <w:szCs w:val="24"/>
        </w:rPr>
        <w:t>webex</w:t>
      </w:r>
      <w:proofErr w:type="spellEnd"/>
      <w:r w:rsidR="00444AFB">
        <w:rPr>
          <w:rFonts w:ascii="Calibri" w:hAnsi="Calibri" w:cs="Calibri"/>
          <w:sz w:val="24"/>
          <w:szCs w:val="24"/>
        </w:rPr>
        <w:t xml:space="preserve">. </w:t>
      </w:r>
      <w:r w:rsidRPr="00962A0D">
        <w:rPr>
          <w:rFonts w:ascii="Calibri" w:hAnsi="Calibri" w:cs="Calibri"/>
          <w:sz w:val="24"/>
          <w:szCs w:val="24"/>
        </w:rPr>
        <w:t>Grand Rounds are presented by local experts, residents, staff physicians and visiting lecturers.</w:t>
      </w:r>
    </w:p>
    <w:p w14:paraId="702DA1FC" w14:textId="77777777" w:rsidR="00962A0D" w:rsidRPr="00AD0D78" w:rsidRDefault="00962A0D" w:rsidP="00962A0D">
      <w:pPr>
        <w:pStyle w:val="Heading2"/>
        <w:rPr>
          <w:color w:val="7030A0"/>
        </w:rPr>
      </w:pPr>
      <w:bookmarkStart w:id="2" w:name="_Toc151028180"/>
      <w:r w:rsidRPr="00AD0D78">
        <w:rPr>
          <w:color w:val="7030A0"/>
        </w:rPr>
        <w:t>Division Rounds:</w:t>
      </w:r>
      <w:bookmarkEnd w:id="2"/>
    </w:p>
    <w:p w14:paraId="21AC2DB8" w14:textId="2E2A66D4" w:rsidR="00962A0D" w:rsidRPr="00962A0D" w:rsidRDefault="00962A0D" w:rsidP="00962A0D">
      <w:pPr>
        <w:spacing w:after="0" w:line="240" w:lineRule="auto"/>
        <w:rPr>
          <w:rFonts w:ascii="Calibri" w:hAnsi="Calibri" w:cs="Calibri"/>
          <w:sz w:val="24"/>
          <w:szCs w:val="24"/>
        </w:rPr>
      </w:pPr>
      <w:r w:rsidRPr="00962A0D">
        <w:rPr>
          <w:rFonts w:ascii="Calibri" w:hAnsi="Calibri" w:cs="Calibri"/>
          <w:sz w:val="24"/>
          <w:szCs w:val="24"/>
        </w:rPr>
        <w:t xml:space="preserve">The Divisions of Forensic Psychiatry, </w:t>
      </w:r>
      <w:r w:rsidR="00041974">
        <w:rPr>
          <w:rFonts w:ascii="Calibri" w:hAnsi="Calibri" w:cs="Calibri"/>
          <w:sz w:val="24"/>
          <w:szCs w:val="24"/>
        </w:rPr>
        <w:t xml:space="preserve">Schizophrenia, </w:t>
      </w:r>
      <w:r w:rsidRPr="00962A0D">
        <w:rPr>
          <w:rFonts w:ascii="Calibri" w:hAnsi="Calibri" w:cs="Calibri"/>
          <w:sz w:val="24"/>
          <w:szCs w:val="24"/>
        </w:rPr>
        <w:t xml:space="preserve">Child and Adolescent Psychiatry, </w:t>
      </w:r>
      <w:r w:rsidR="005F5290">
        <w:rPr>
          <w:rFonts w:ascii="Calibri" w:hAnsi="Calibri" w:cs="Calibri"/>
          <w:sz w:val="24"/>
          <w:szCs w:val="24"/>
        </w:rPr>
        <w:t xml:space="preserve">Emergency, </w:t>
      </w:r>
      <w:r w:rsidRPr="00962A0D">
        <w:rPr>
          <w:rFonts w:ascii="Calibri" w:hAnsi="Calibri" w:cs="Calibri"/>
          <w:sz w:val="24"/>
          <w:szCs w:val="24"/>
        </w:rPr>
        <w:t xml:space="preserve">Addictions, and Mood and Anxiety offer education rounds specific to their subspecialty areas.  Rounds are presented by local experts, residents, staff physicians, interprofessional staff, and visiting lecturers.  For more information, please contact the Division Rounds Coordinators: </w:t>
      </w:r>
    </w:p>
    <w:p w14:paraId="5A0D210C" w14:textId="785D5895" w:rsidR="00A11FBE" w:rsidRDefault="00A11FBE" w:rsidP="00962A0D">
      <w:pPr>
        <w:spacing w:after="0" w:line="240" w:lineRule="auto"/>
        <w:rPr>
          <w:rFonts w:ascii="Calibri" w:hAnsi="Calibri" w:cs="Calibri"/>
          <w:sz w:val="24"/>
          <w:szCs w:val="24"/>
        </w:rPr>
      </w:pPr>
      <w:r w:rsidRPr="00A11FBE">
        <w:rPr>
          <w:rFonts w:ascii="Calibri" w:hAnsi="Calibri" w:cs="Calibri"/>
          <w:sz w:val="24"/>
          <w:szCs w:val="24"/>
        </w:rPr>
        <w:t>•</w:t>
      </w:r>
      <w:r w:rsidRPr="00A11FBE">
        <w:rPr>
          <w:rFonts w:ascii="Calibri" w:hAnsi="Calibri" w:cs="Calibri"/>
          <w:sz w:val="24"/>
          <w:szCs w:val="24"/>
        </w:rPr>
        <w:tab/>
        <w:t xml:space="preserve">Dr. Amina Ali and Dr. Paul Benassi (Forensic Psychiatry, </w:t>
      </w:r>
      <w:hyperlink r:id="rId14" w:history="1">
        <w:r w:rsidRPr="003F3A1F">
          <w:rPr>
            <w:rStyle w:val="Hyperlink"/>
            <w:rFonts w:ascii="Calibri" w:hAnsi="Calibri" w:cs="Calibri"/>
            <w:sz w:val="24"/>
            <w:szCs w:val="24"/>
          </w:rPr>
          <w:t>amina.ali@camh.ca</w:t>
        </w:r>
      </w:hyperlink>
      <w:r w:rsidRPr="00A11FBE">
        <w:rPr>
          <w:rFonts w:ascii="Calibri" w:hAnsi="Calibri" w:cs="Calibri"/>
          <w:sz w:val="24"/>
          <w:szCs w:val="24"/>
        </w:rPr>
        <w:t xml:space="preserve">, and </w:t>
      </w:r>
    </w:p>
    <w:p w14:paraId="706D31D5" w14:textId="300CFA1E" w:rsidR="00A11FBE" w:rsidRDefault="00E63D75" w:rsidP="00A11FBE">
      <w:pPr>
        <w:spacing w:after="0" w:line="240" w:lineRule="auto"/>
        <w:ind w:firstLine="720"/>
        <w:rPr>
          <w:rFonts w:ascii="Calibri" w:hAnsi="Calibri" w:cs="Calibri"/>
          <w:sz w:val="24"/>
          <w:szCs w:val="24"/>
        </w:rPr>
      </w:pPr>
      <w:hyperlink r:id="rId15" w:history="1">
        <w:r w:rsidR="00A11FBE" w:rsidRPr="003F3A1F">
          <w:rPr>
            <w:rStyle w:val="Hyperlink"/>
            <w:rFonts w:ascii="Calibri" w:hAnsi="Calibri" w:cs="Calibri"/>
            <w:sz w:val="24"/>
            <w:szCs w:val="24"/>
          </w:rPr>
          <w:t>paul.benassi@camh.ca</w:t>
        </w:r>
      </w:hyperlink>
      <w:r w:rsidR="00A11FBE" w:rsidRPr="00A11FBE">
        <w:rPr>
          <w:rFonts w:ascii="Calibri" w:hAnsi="Calibri" w:cs="Calibri"/>
          <w:sz w:val="24"/>
          <w:szCs w:val="24"/>
        </w:rPr>
        <w:t>),</w:t>
      </w:r>
    </w:p>
    <w:p w14:paraId="0DAFA208" w14:textId="02F10B8C" w:rsidR="00041974" w:rsidRPr="00962A0D" w:rsidRDefault="00041974" w:rsidP="00962A0D">
      <w:pPr>
        <w:spacing w:after="0" w:line="240" w:lineRule="auto"/>
        <w:rPr>
          <w:rFonts w:ascii="Calibri" w:hAnsi="Calibri" w:cs="Calibri"/>
          <w:sz w:val="24"/>
          <w:szCs w:val="24"/>
        </w:rPr>
      </w:pPr>
      <w:r w:rsidRPr="00962A0D">
        <w:rPr>
          <w:rFonts w:ascii="Calibri" w:hAnsi="Calibri" w:cs="Calibri"/>
          <w:sz w:val="24"/>
          <w:szCs w:val="24"/>
        </w:rPr>
        <w:t>•</w:t>
      </w:r>
      <w:r w:rsidRPr="00962A0D">
        <w:rPr>
          <w:rFonts w:ascii="Calibri" w:hAnsi="Calibri" w:cs="Calibri"/>
          <w:sz w:val="24"/>
          <w:szCs w:val="24"/>
        </w:rPr>
        <w:tab/>
        <w:t xml:space="preserve">Dr. </w:t>
      </w:r>
      <w:r>
        <w:rPr>
          <w:rFonts w:ascii="Calibri" w:hAnsi="Calibri" w:cs="Calibri"/>
          <w:sz w:val="24"/>
          <w:szCs w:val="24"/>
        </w:rPr>
        <w:t>Sacha Agrawal</w:t>
      </w:r>
      <w:r w:rsidRPr="00962A0D">
        <w:rPr>
          <w:rFonts w:ascii="Calibri" w:hAnsi="Calibri" w:cs="Calibri"/>
          <w:sz w:val="24"/>
          <w:szCs w:val="24"/>
        </w:rPr>
        <w:t xml:space="preserve"> (</w:t>
      </w:r>
      <w:r>
        <w:rPr>
          <w:rFonts w:ascii="Calibri" w:hAnsi="Calibri" w:cs="Calibri"/>
          <w:sz w:val="24"/>
          <w:szCs w:val="24"/>
        </w:rPr>
        <w:t xml:space="preserve">Schizophrenia, </w:t>
      </w:r>
      <w:hyperlink r:id="rId16" w:history="1">
        <w:r w:rsidRPr="00A03114">
          <w:rPr>
            <w:rStyle w:val="Hyperlink"/>
            <w:rFonts w:ascii="Calibri" w:hAnsi="Calibri" w:cs="Calibri"/>
            <w:sz w:val="24"/>
            <w:szCs w:val="24"/>
          </w:rPr>
          <w:t>sacha.agrawal@camh.ca</w:t>
        </w:r>
      </w:hyperlink>
      <w:r w:rsidRPr="00962A0D">
        <w:rPr>
          <w:rFonts w:ascii="Calibri" w:hAnsi="Calibri" w:cs="Calibri"/>
          <w:sz w:val="24"/>
          <w:szCs w:val="24"/>
        </w:rPr>
        <w:t>),</w:t>
      </w:r>
    </w:p>
    <w:p w14:paraId="1746F345" w14:textId="3FE3F703" w:rsidR="00962A0D" w:rsidRDefault="00962A0D" w:rsidP="00962A0D">
      <w:pPr>
        <w:spacing w:after="0" w:line="240" w:lineRule="auto"/>
        <w:rPr>
          <w:rFonts w:ascii="Calibri" w:hAnsi="Calibri" w:cs="Calibri"/>
          <w:sz w:val="24"/>
          <w:szCs w:val="24"/>
        </w:rPr>
      </w:pPr>
      <w:r w:rsidRPr="00962A0D">
        <w:rPr>
          <w:rFonts w:ascii="Calibri" w:hAnsi="Calibri" w:cs="Calibri"/>
          <w:sz w:val="24"/>
          <w:szCs w:val="24"/>
        </w:rPr>
        <w:t>•</w:t>
      </w:r>
      <w:r w:rsidRPr="00962A0D">
        <w:rPr>
          <w:rFonts w:ascii="Calibri" w:hAnsi="Calibri" w:cs="Calibri"/>
          <w:sz w:val="24"/>
          <w:szCs w:val="24"/>
        </w:rPr>
        <w:tab/>
        <w:t xml:space="preserve">Dr. Lesley Buckley (Addictions, </w:t>
      </w:r>
      <w:hyperlink r:id="rId17" w:history="1">
        <w:r w:rsidR="00041974" w:rsidRPr="00A03114">
          <w:rPr>
            <w:rStyle w:val="Hyperlink"/>
            <w:rFonts w:ascii="Calibri" w:hAnsi="Calibri" w:cs="Calibri"/>
            <w:sz w:val="24"/>
            <w:szCs w:val="24"/>
          </w:rPr>
          <w:t>leslie.buckley@camh.ca</w:t>
        </w:r>
      </w:hyperlink>
      <w:r w:rsidRPr="00962A0D">
        <w:rPr>
          <w:rFonts w:ascii="Calibri" w:hAnsi="Calibri" w:cs="Calibri"/>
          <w:sz w:val="24"/>
          <w:szCs w:val="24"/>
        </w:rPr>
        <w:t xml:space="preserve">), </w:t>
      </w:r>
    </w:p>
    <w:p w14:paraId="2787FF17" w14:textId="7D12F54C" w:rsidR="00A11FBE" w:rsidRPr="00962A0D" w:rsidRDefault="00A11FBE" w:rsidP="00962A0D">
      <w:pPr>
        <w:spacing w:after="0" w:line="240" w:lineRule="auto"/>
        <w:rPr>
          <w:rFonts w:ascii="Calibri" w:hAnsi="Calibri" w:cs="Calibri"/>
          <w:sz w:val="24"/>
          <w:szCs w:val="24"/>
        </w:rPr>
      </w:pPr>
      <w:r w:rsidRPr="00A11FBE">
        <w:rPr>
          <w:rFonts w:ascii="Calibri" w:hAnsi="Calibri" w:cs="Calibri"/>
          <w:sz w:val="24"/>
          <w:szCs w:val="24"/>
        </w:rPr>
        <w:t>•</w:t>
      </w:r>
      <w:r w:rsidRPr="00A11FBE">
        <w:rPr>
          <w:rFonts w:ascii="Calibri" w:hAnsi="Calibri" w:cs="Calibri"/>
          <w:sz w:val="24"/>
          <w:szCs w:val="24"/>
        </w:rPr>
        <w:tab/>
        <w:t xml:space="preserve">Dr. Victor Tang, (Addiction Research, </w:t>
      </w:r>
      <w:hyperlink r:id="rId18" w:history="1">
        <w:r w:rsidRPr="003F3A1F">
          <w:rPr>
            <w:rStyle w:val="Hyperlink"/>
            <w:rFonts w:ascii="Calibri" w:hAnsi="Calibri" w:cs="Calibri"/>
            <w:sz w:val="24"/>
            <w:szCs w:val="24"/>
          </w:rPr>
          <w:t>victor.tang@camh.ca</w:t>
        </w:r>
      </w:hyperlink>
      <w:r w:rsidRPr="00A11FBE">
        <w:rPr>
          <w:rFonts w:ascii="Calibri" w:hAnsi="Calibri" w:cs="Calibri"/>
          <w:sz w:val="24"/>
          <w:szCs w:val="24"/>
        </w:rPr>
        <w:t>),</w:t>
      </w:r>
    </w:p>
    <w:p w14:paraId="17EF55BE" w14:textId="0B6EA939" w:rsidR="00962A0D" w:rsidRPr="00962A0D" w:rsidRDefault="00962A0D" w:rsidP="00962A0D">
      <w:pPr>
        <w:spacing w:after="0" w:line="240" w:lineRule="auto"/>
        <w:rPr>
          <w:rFonts w:ascii="Calibri" w:hAnsi="Calibri" w:cs="Calibri"/>
          <w:sz w:val="24"/>
          <w:szCs w:val="24"/>
        </w:rPr>
      </w:pPr>
      <w:r w:rsidRPr="00962A0D">
        <w:rPr>
          <w:rFonts w:ascii="Calibri" w:hAnsi="Calibri" w:cs="Calibri"/>
          <w:sz w:val="24"/>
          <w:szCs w:val="24"/>
        </w:rPr>
        <w:t>•</w:t>
      </w:r>
      <w:r w:rsidRPr="00962A0D">
        <w:rPr>
          <w:rFonts w:ascii="Calibri" w:hAnsi="Calibri" w:cs="Calibri"/>
          <w:sz w:val="24"/>
          <w:szCs w:val="24"/>
        </w:rPr>
        <w:tab/>
        <w:t xml:space="preserve">Dr. Oshrit Wanono (Child and Adolescent Psychiatry, </w:t>
      </w:r>
      <w:hyperlink r:id="rId19" w:history="1">
        <w:r w:rsidR="00041974" w:rsidRPr="00A03114">
          <w:rPr>
            <w:rStyle w:val="Hyperlink"/>
            <w:rFonts w:ascii="Calibri" w:hAnsi="Calibri" w:cs="Calibri"/>
            <w:sz w:val="24"/>
            <w:szCs w:val="24"/>
          </w:rPr>
          <w:t>oshrit.wanono@camh.ca</w:t>
        </w:r>
      </w:hyperlink>
      <w:r w:rsidRPr="00962A0D">
        <w:rPr>
          <w:rFonts w:ascii="Calibri" w:hAnsi="Calibri" w:cs="Calibri"/>
          <w:sz w:val="24"/>
          <w:szCs w:val="24"/>
        </w:rPr>
        <w:t xml:space="preserve">), </w:t>
      </w:r>
    </w:p>
    <w:p w14:paraId="53B90BED" w14:textId="3AAB301C" w:rsidR="00962A0D" w:rsidRPr="00962A0D" w:rsidRDefault="00962A0D" w:rsidP="00962A0D">
      <w:pPr>
        <w:spacing w:after="0" w:line="240" w:lineRule="auto"/>
        <w:rPr>
          <w:rFonts w:ascii="Calibri" w:hAnsi="Calibri" w:cs="Calibri"/>
          <w:sz w:val="24"/>
          <w:szCs w:val="24"/>
        </w:rPr>
      </w:pPr>
      <w:r w:rsidRPr="00962A0D">
        <w:rPr>
          <w:rFonts w:ascii="Calibri" w:hAnsi="Calibri" w:cs="Calibri"/>
          <w:sz w:val="24"/>
          <w:szCs w:val="24"/>
        </w:rPr>
        <w:t>•</w:t>
      </w:r>
      <w:r w:rsidRPr="00962A0D">
        <w:rPr>
          <w:rFonts w:ascii="Calibri" w:hAnsi="Calibri" w:cs="Calibri"/>
          <w:sz w:val="24"/>
          <w:szCs w:val="24"/>
        </w:rPr>
        <w:tab/>
        <w:t xml:space="preserve">Dr. </w:t>
      </w:r>
      <w:r w:rsidR="00014EBC">
        <w:rPr>
          <w:rFonts w:ascii="Calibri" w:hAnsi="Calibri" w:cs="Calibri"/>
          <w:sz w:val="24"/>
          <w:szCs w:val="24"/>
        </w:rPr>
        <w:t>Bruce Fage</w:t>
      </w:r>
      <w:r w:rsidRPr="00962A0D">
        <w:rPr>
          <w:rFonts w:ascii="Calibri" w:hAnsi="Calibri" w:cs="Calibri"/>
          <w:sz w:val="24"/>
          <w:szCs w:val="24"/>
        </w:rPr>
        <w:t xml:space="preserve"> (Emergency Department, </w:t>
      </w:r>
      <w:hyperlink r:id="rId20" w:history="1">
        <w:r w:rsidR="00797435" w:rsidRPr="003F3A1F">
          <w:rPr>
            <w:rStyle w:val="Hyperlink"/>
            <w:rFonts w:ascii="Calibri" w:hAnsi="Calibri" w:cs="Calibri"/>
            <w:sz w:val="24"/>
            <w:szCs w:val="24"/>
          </w:rPr>
          <w:t>bruce.fage@camh.ca</w:t>
        </w:r>
      </w:hyperlink>
      <w:r w:rsidRPr="00962A0D">
        <w:rPr>
          <w:rFonts w:ascii="Calibri" w:hAnsi="Calibri" w:cs="Calibri"/>
          <w:sz w:val="24"/>
          <w:szCs w:val="24"/>
        </w:rPr>
        <w:t>)</w:t>
      </w:r>
    </w:p>
    <w:p w14:paraId="7D0B5BE2" w14:textId="748D491B" w:rsidR="00962A0D" w:rsidRPr="00962A0D" w:rsidRDefault="00962A0D" w:rsidP="00962A0D">
      <w:pPr>
        <w:spacing w:after="0" w:line="240" w:lineRule="auto"/>
        <w:rPr>
          <w:rFonts w:ascii="Calibri" w:hAnsi="Calibri" w:cs="Calibri"/>
          <w:sz w:val="24"/>
          <w:szCs w:val="24"/>
        </w:rPr>
      </w:pPr>
      <w:r w:rsidRPr="00962A0D">
        <w:rPr>
          <w:rFonts w:ascii="Calibri" w:hAnsi="Calibri" w:cs="Calibri"/>
          <w:sz w:val="24"/>
          <w:szCs w:val="24"/>
        </w:rPr>
        <w:t>•</w:t>
      </w:r>
      <w:r w:rsidRPr="00962A0D">
        <w:rPr>
          <w:rFonts w:ascii="Calibri" w:hAnsi="Calibri" w:cs="Calibri"/>
          <w:sz w:val="24"/>
          <w:szCs w:val="24"/>
        </w:rPr>
        <w:tab/>
        <w:t xml:space="preserve">Dr. </w:t>
      </w:r>
      <w:r w:rsidR="00B83FCC">
        <w:rPr>
          <w:rFonts w:ascii="Calibri" w:hAnsi="Calibri" w:cs="Calibri"/>
          <w:sz w:val="24"/>
          <w:szCs w:val="24"/>
        </w:rPr>
        <w:t>Aislynn Torfason</w:t>
      </w:r>
      <w:r w:rsidRPr="00962A0D">
        <w:rPr>
          <w:rFonts w:ascii="Calibri" w:hAnsi="Calibri" w:cs="Calibri"/>
          <w:sz w:val="24"/>
          <w:szCs w:val="24"/>
        </w:rPr>
        <w:t xml:space="preserve"> (</w:t>
      </w:r>
      <w:r w:rsidR="00B83FCC">
        <w:rPr>
          <w:rFonts w:ascii="Calibri" w:hAnsi="Calibri" w:cs="Calibri"/>
          <w:sz w:val="24"/>
          <w:szCs w:val="24"/>
        </w:rPr>
        <w:t>General Psychiatry, Aislynn.torfason@camh.ca</w:t>
      </w:r>
      <w:r w:rsidRPr="00962A0D">
        <w:rPr>
          <w:rFonts w:ascii="Calibri" w:hAnsi="Calibri" w:cs="Calibri"/>
          <w:sz w:val="24"/>
          <w:szCs w:val="24"/>
        </w:rPr>
        <w:t xml:space="preserve">)  </w:t>
      </w:r>
    </w:p>
    <w:p w14:paraId="37D0F6AC" w14:textId="77777777" w:rsidR="00962A0D" w:rsidRPr="00AD0D78" w:rsidRDefault="00962A0D" w:rsidP="00962A0D">
      <w:pPr>
        <w:pStyle w:val="Heading2"/>
        <w:rPr>
          <w:color w:val="7030A0"/>
        </w:rPr>
      </w:pPr>
      <w:bookmarkStart w:id="3" w:name="_Toc151028181"/>
      <w:r w:rsidRPr="00AD0D78">
        <w:rPr>
          <w:color w:val="7030A0"/>
        </w:rPr>
        <w:t>Psychotherapy:</w:t>
      </w:r>
      <w:bookmarkEnd w:id="3"/>
    </w:p>
    <w:p w14:paraId="6693EAD7" w14:textId="77777777" w:rsidR="00962A0D" w:rsidRPr="00962A0D" w:rsidRDefault="00962A0D" w:rsidP="00962A0D">
      <w:pPr>
        <w:spacing w:after="0" w:line="240" w:lineRule="auto"/>
        <w:rPr>
          <w:rFonts w:ascii="Calibri" w:hAnsi="Calibri" w:cs="Calibri"/>
          <w:sz w:val="24"/>
          <w:szCs w:val="24"/>
        </w:rPr>
      </w:pPr>
      <w:r w:rsidRPr="00962A0D">
        <w:rPr>
          <w:rFonts w:ascii="Calibri" w:hAnsi="Calibri" w:cs="Calibri"/>
          <w:sz w:val="24"/>
          <w:szCs w:val="24"/>
        </w:rPr>
        <w:t>Psychotherapy supervision is available in Dynamic Psychotherapy, Cognitive Behavioural Therapy, Interpersonal Therapy and Group and Family Therapies. The Psychotherapy Site Coordinator is Dr. Jan</w:t>
      </w:r>
      <w:r>
        <w:rPr>
          <w:rFonts w:ascii="Calibri" w:hAnsi="Calibri" w:cs="Calibri"/>
          <w:sz w:val="24"/>
          <w:szCs w:val="24"/>
        </w:rPr>
        <w:t xml:space="preserve"> Malat: </w:t>
      </w:r>
      <w:hyperlink r:id="rId21" w:history="1">
        <w:r w:rsidR="00014EBC" w:rsidRPr="00225A77">
          <w:rPr>
            <w:rStyle w:val="Hyperlink"/>
            <w:rFonts w:ascii="Calibri" w:hAnsi="Calibri" w:cs="Calibri"/>
            <w:sz w:val="24"/>
            <w:szCs w:val="24"/>
          </w:rPr>
          <w:t>jan.malat@camh.ca</w:t>
        </w:r>
      </w:hyperlink>
      <w:r>
        <w:rPr>
          <w:rFonts w:ascii="Calibri" w:hAnsi="Calibri" w:cs="Calibri"/>
          <w:sz w:val="24"/>
          <w:szCs w:val="24"/>
        </w:rPr>
        <w:t>.</w:t>
      </w:r>
    </w:p>
    <w:p w14:paraId="53A52973" w14:textId="77777777" w:rsidR="00962A0D" w:rsidRPr="00AD0D78" w:rsidRDefault="00962A0D" w:rsidP="00962A0D">
      <w:pPr>
        <w:pStyle w:val="Heading2"/>
        <w:rPr>
          <w:color w:val="7030A0"/>
        </w:rPr>
      </w:pPr>
      <w:bookmarkStart w:id="4" w:name="_Toc151028182"/>
      <w:r w:rsidRPr="00AD0D78">
        <w:rPr>
          <w:color w:val="7030A0"/>
        </w:rPr>
        <w:t>Research:</w:t>
      </w:r>
      <w:bookmarkEnd w:id="4"/>
    </w:p>
    <w:p w14:paraId="0233F779" w14:textId="77777777" w:rsidR="00962A0D" w:rsidRPr="00962A0D" w:rsidRDefault="00962A0D" w:rsidP="00962A0D">
      <w:pPr>
        <w:spacing w:after="0" w:line="240" w:lineRule="auto"/>
        <w:rPr>
          <w:rFonts w:ascii="Calibri" w:hAnsi="Calibri" w:cs="Calibri"/>
          <w:sz w:val="24"/>
          <w:szCs w:val="24"/>
        </w:rPr>
      </w:pPr>
      <w:r w:rsidRPr="00962A0D">
        <w:rPr>
          <w:rFonts w:ascii="Calibri" w:hAnsi="Calibri" w:cs="Calibri"/>
          <w:sz w:val="24"/>
          <w:szCs w:val="24"/>
        </w:rPr>
        <w:t xml:space="preserve">All Divisions of CAMH are involved in research and residents are encouraged to become involved in research projects during their rotations, contact the Vice-President of Research Dr. Aristotle Voineskos at 416-535-8501 ext. 34378 or by email </w:t>
      </w:r>
      <w:hyperlink r:id="rId22" w:history="1">
        <w:r w:rsidR="005F5290" w:rsidRPr="00E83555">
          <w:rPr>
            <w:rStyle w:val="Hyperlink"/>
            <w:rFonts w:ascii="Calibri" w:hAnsi="Calibri" w:cs="Calibri"/>
            <w:sz w:val="24"/>
            <w:szCs w:val="24"/>
          </w:rPr>
          <w:t>aristotle.voineskos@camh.ca</w:t>
        </w:r>
      </w:hyperlink>
      <w:r w:rsidR="005F5290">
        <w:rPr>
          <w:rFonts w:ascii="Calibri" w:hAnsi="Calibri" w:cs="Calibri"/>
          <w:sz w:val="24"/>
          <w:szCs w:val="24"/>
        </w:rPr>
        <w:t xml:space="preserve"> </w:t>
      </w:r>
    </w:p>
    <w:p w14:paraId="1EA99681" w14:textId="77777777" w:rsidR="00962A0D" w:rsidRPr="00962A0D" w:rsidRDefault="00962A0D" w:rsidP="00962A0D">
      <w:pPr>
        <w:pStyle w:val="Heading2"/>
      </w:pPr>
      <w:bookmarkStart w:id="5" w:name="_Toc151028183"/>
      <w:r w:rsidRPr="00AD0D78">
        <w:rPr>
          <w:color w:val="7030A0"/>
        </w:rPr>
        <w:t>Seminars</w:t>
      </w:r>
      <w:r w:rsidRPr="00962A0D">
        <w:t>:</w:t>
      </w:r>
      <w:bookmarkEnd w:id="5"/>
    </w:p>
    <w:p w14:paraId="6AFF9985" w14:textId="77777777" w:rsidR="00962A0D" w:rsidRPr="00962A0D" w:rsidRDefault="00962A0D" w:rsidP="00962A0D">
      <w:pPr>
        <w:spacing w:after="0" w:line="240" w:lineRule="auto"/>
        <w:rPr>
          <w:rFonts w:ascii="Calibri" w:hAnsi="Calibri" w:cs="Calibri"/>
          <w:sz w:val="24"/>
          <w:szCs w:val="24"/>
        </w:rPr>
      </w:pPr>
      <w:r w:rsidRPr="00962A0D">
        <w:rPr>
          <w:rFonts w:ascii="Calibri" w:hAnsi="Calibri" w:cs="Calibri"/>
          <w:sz w:val="24"/>
          <w:szCs w:val="24"/>
        </w:rPr>
        <w:t>CAMH teaching includes the Professorial Seminar, Grand Rounds, Division Rounds, Psychotherapy Seminars, Psychopharmacology Seminars, Formulation Seminars, Interviewing Seminars, Clinical Conference and a number of academic lectures by visiting speakers.</w:t>
      </w:r>
    </w:p>
    <w:p w14:paraId="6AB17F2C" w14:textId="77777777" w:rsidR="00962A0D" w:rsidRPr="00962A0D" w:rsidRDefault="00962A0D" w:rsidP="00962A0D">
      <w:pPr>
        <w:spacing w:after="0" w:line="240" w:lineRule="auto"/>
        <w:rPr>
          <w:rFonts w:ascii="Calibri" w:hAnsi="Calibri" w:cs="Calibri"/>
          <w:sz w:val="24"/>
          <w:szCs w:val="24"/>
        </w:rPr>
      </w:pPr>
    </w:p>
    <w:p w14:paraId="36689E91" w14:textId="77777777" w:rsidR="005F5290" w:rsidRDefault="00962A0D" w:rsidP="00962A0D">
      <w:pPr>
        <w:spacing w:after="0" w:line="240" w:lineRule="auto"/>
        <w:rPr>
          <w:rFonts w:ascii="Calibri" w:hAnsi="Calibri" w:cs="Calibri"/>
          <w:sz w:val="24"/>
          <w:szCs w:val="24"/>
        </w:rPr>
      </w:pPr>
      <w:r w:rsidRPr="00962A0D">
        <w:rPr>
          <w:rFonts w:ascii="Calibri" w:hAnsi="Calibri" w:cs="Calibri"/>
          <w:sz w:val="24"/>
          <w:szCs w:val="24"/>
        </w:rPr>
        <w:t xml:space="preserve">Residents in any program of CAMH can also obtain Cultural Interpretation Services and Ethics consultations. For further information about CAMH Seminars, please feel free to contact </w:t>
      </w:r>
    </w:p>
    <w:p w14:paraId="6697E383" w14:textId="77777777" w:rsidR="00F10B09" w:rsidRPr="00962A0D" w:rsidRDefault="00962A0D" w:rsidP="00962A0D">
      <w:pPr>
        <w:spacing w:after="0" w:line="240" w:lineRule="auto"/>
        <w:rPr>
          <w:rFonts w:ascii="Calibri" w:hAnsi="Calibri" w:cs="Calibri"/>
          <w:sz w:val="24"/>
          <w:szCs w:val="24"/>
        </w:rPr>
      </w:pPr>
      <w:r w:rsidRPr="00962A0D">
        <w:rPr>
          <w:rFonts w:ascii="Calibri" w:hAnsi="Calibri" w:cs="Calibri"/>
          <w:sz w:val="24"/>
          <w:szCs w:val="24"/>
        </w:rPr>
        <w:t xml:space="preserve">Dr. </w:t>
      </w:r>
      <w:r w:rsidR="00C70974">
        <w:rPr>
          <w:rFonts w:ascii="Calibri" w:hAnsi="Calibri" w:cs="Calibri"/>
          <w:sz w:val="24"/>
          <w:szCs w:val="24"/>
        </w:rPr>
        <w:t>Yanying Zhou</w:t>
      </w:r>
      <w:r w:rsidRPr="00962A0D">
        <w:rPr>
          <w:rFonts w:ascii="Calibri" w:hAnsi="Calibri" w:cs="Calibri"/>
          <w:sz w:val="24"/>
          <w:szCs w:val="24"/>
        </w:rPr>
        <w:t>.</w:t>
      </w:r>
    </w:p>
    <w:p w14:paraId="6BFFF353" w14:textId="77777777" w:rsidR="00962A0D" w:rsidRDefault="00962A0D" w:rsidP="00962A0D">
      <w:pPr>
        <w:spacing w:after="0" w:line="240" w:lineRule="auto"/>
        <w:rPr>
          <w:rFonts w:ascii="Calibri" w:hAnsi="Calibri" w:cs="Calibri"/>
          <w:sz w:val="24"/>
          <w:szCs w:val="24"/>
        </w:rPr>
      </w:pPr>
    </w:p>
    <w:p w14:paraId="5526B614" w14:textId="77777777" w:rsidR="005F5290" w:rsidRDefault="005F5290" w:rsidP="00962A0D">
      <w:pPr>
        <w:spacing w:after="0" w:line="240" w:lineRule="auto"/>
        <w:rPr>
          <w:rFonts w:ascii="Calibri" w:hAnsi="Calibri" w:cs="Calibri"/>
          <w:sz w:val="24"/>
          <w:szCs w:val="24"/>
        </w:rPr>
      </w:pPr>
    </w:p>
    <w:p w14:paraId="49241214" w14:textId="77777777" w:rsidR="005F5290" w:rsidRDefault="005F5290" w:rsidP="00962A0D">
      <w:pPr>
        <w:spacing w:after="0" w:line="240" w:lineRule="auto"/>
        <w:rPr>
          <w:rFonts w:ascii="Calibri" w:hAnsi="Calibri" w:cs="Calibri"/>
          <w:sz w:val="24"/>
          <w:szCs w:val="24"/>
        </w:rPr>
      </w:pPr>
    </w:p>
    <w:p w14:paraId="3F100072" w14:textId="77777777" w:rsidR="00962A0D" w:rsidRPr="004476A1" w:rsidRDefault="00962A0D" w:rsidP="00AD0D78">
      <w:pPr>
        <w:pStyle w:val="Heading1"/>
        <w:rPr>
          <w:b/>
          <w:color w:val="7030A0"/>
        </w:rPr>
      </w:pPr>
      <w:bookmarkStart w:id="6" w:name="_Toc151028184"/>
      <w:r w:rsidRPr="004476A1">
        <w:rPr>
          <w:b/>
          <w:color w:val="7030A0"/>
        </w:rPr>
        <w:t>MANDATORY CORE ROTATIONS – PGY 2</w:t>
      </w:r>
      <w:r w:rsidRPr="004476A1">
        <w:rPr>
          <w:b/>
          <w:color w:val="7030A0"/>
        </w:rPr>
        <w:t> </w:t>
      </w:r>
      <w:bookmarkEnd w:id="6"/>
    </w:p>
    <w:p w14:paraId="63EDF7A5" w14:textId="09E07C91" w:rsidR="00962A0D" w:rsidRPr="006C4DBB" w:rsidRDefault="006C4DBB" w:rsidP="00AD0D78">
      <w:pPr>
        <w:pStyle w:val="Heading2"/>
        <w:rPr>
          <w:color w:val="7030A0"/>
        </w:rPr>
      </w:pPr>
      <w:bookmarkStart w:id="7" w:name="_Toc151028185"/>
      <w:r w:rsidRPr="006C4DBB">
        <w:rPr>
          <w:color w:val="7030A0"/>
        </w:rPr>
        <w:t xml:space="preserve">PGY 2 </w:t>
      </w:r>
      <w:r w:rsidR="00EF5DAE">
        <w:rPr>
          <w:color w:val="7030A0"/>
        </w:rPr>
        <w:t>-</w:t>
      </w:r>
      <w:r w:rsidR="00962A0D" w:rsidRPr="006C4DBB">
        <w:rPr>
          <w:color w:val="7030A0"/>
        </w:rPr>
        <w:t xml:space="preserve"> </w:t>
      </w:r>
      <w:r w:rsidR="00EF5DAE">
        <w:rPr>
          <w:color w:val="7030A0"/>
        </w:rPr>
        <w:t xml:space="preserve">CAMH </w:t>
      </w:r>
      <w:r w:rsidR="00962A0D" w:rsidRPr="006C4DBB">
        <w:rPr>
          <w:color w:val="7030A0"/>
        </w:rPr>
        <w:t>General Inpatient (</w:t>
      </w:r>
      <w:r w:rsidR="00D23BB0">
        <w:rPr>
          <w:color w:val="7030A0"/>
        </w:rPr>
        <w:t>six</w:t>
      </w:r>
      <w:r w:rsidR="00B83FCC">
        <w:rPr>
          <w:color w:val="7030A0"/>
        </w:rPr>
        <w:t xml:space="preserve"> months</w:t>
      </w:r>
      <w:r w:rsidR="00962A0D" w:rsidRPr="006C4DBB">
        <w:rPr>
          <w:color w:val="7030A0"/>
        </w:rPr>
        <w:t xml:space="preserve">, </w:t>
      </w:r>
      <w:r w:rsidR="00C70974">
        <w:rPr>
          <w:color w:val="7030A0"/>
        </w:rPr>
        <w:t>1051 Queen St W, Crisis and Critical Care</w:t>
      </w:r>
      <w:r w:rsidR="00962A0D" w:rsidRPr="006C4DBB">
        <w:rPr>
          <w:color w:val="7030A0"/>
        </w:rPr>
        <w:t>)</w:t>
      </w:r>
      <w:bookmarkEnd w:id="7"/>
    </w:p>
    <w:p w14:paraId="3B4253CD" w14:textId="77777777" w:rsidR="00AD0D78" w:rsidRDefault="00AD0D78" w:rsidP="00962A0D">
      <w:pPr>
        <w:spacing w:after="0" w:line="240" w:lineRule="auto"/>
        <w:rPr>
          <w:rFonts w:ascii="Calibri" w:hAnsi="Calibri" w:cs="Calibri"/>
          <w:sz w:val="24"/>
          <w:szCs w:val="24"/>
        </w:rPr>
      </w:pPr>
    </w:p>
    <w:p w14:paraId="7A95B7A9" w14:textId="77777777" w:rsidR="00962A0D" w:rsidRPr="00AD0D78" w:rsidRDefault="00962A0D" w:rsidP="00962A0D">
      <w:pPr>
        <w:spacing w:after="0" w:line="240" w:lineRule="auto"/>
        <w:rPr>
          <w:rFonts w:ascii="Calibri" w:hAnsi="Calibri" w:cs="Calibri"/>
          <w:b/>
          <w:sz w:val="24"/>
          <w:szCs w:val="24"/>
        </w:rPr>
      </w:pPr>
      <w:r w:rsidRPr="00AD0D78">
        <w:rPr>
          <w:rFonts w:ascii="Calibri" w:hAnsi="Calibri" w:cs="Calibri"/>
          <w:b/>
          <w:sz w:val="24"/>
          <w:szCs w:val="24"/>
        </w:rPr>
        <w:t>Dr. Daniel Blumberger</w:t>
      </w:r>
    </w:p>
    <w:p w14:paraId="5CB3C694" w14:textId="77777777" w:rsidR="00962A0D" w:rsidRPr="00962A0D" w:rsidRDefault="00962A0D" w:rsidP="00962A0D">
      <w:pPr>
        <w:spacing w:after="0" w:line="240" w:lineRule="auto"/>
        <w:rPr>
          <w:rFonts w:ascii="Calibri" w:hAnsi="Calibri" w:cs="Calibri"/>
          <w:sz w:val="24"/>
          <w:szCs w:val="24"/>
        </w:rPr>
      </w:pPr>
      <w:r w:rsidRPr="00962A0D">
        <w:rPr>
          <w:rFonts w:ascii="Calibri" w:hAnsi="Calibri" w:cs="Calibri"/>
          <w:sz w:val="24"/>
          <w:szCs w:val="24"/>
        </w:rPr>
        <w:t>Co-Chief, General Adult Psychiatry and Health Systems Division</w:t>
      </w:r>
    </w:p>
    <w:p w14:paraId="77D60317" w14:textId="77777777" w:rsidR="00962A0D" w:rsidRPr="00962A0D" w:rsidRDefault="00AD0D78" w:rsidP="00962A0D">
      <w:pPr>
        <w:spacing w:after="0" w:line="240" w:lineRule="auto"/>
        <w:rPr>
          <w:rFonts w:ascii="Calibri" w:hAnsi="Calibri" w:cs="Calibri"/>
          <w:sz w:val="24"/>
          <w:szCs w:val="24"/>
        </w:rPr>
      </w:pPr>
      <w:r>
        <w:rPr>
          <w:rFonts w:ascii="Calibri" w:hAnsi="Calibri" w:cs="Calibri"/>
          <w:sz w:val="24"/>
          <w:szCs w:val="24"/>
        </w:rPr>
        <w:t>Tel</w:t>
      </w:r>
      <w:r w:rsidR="00962A0D" w:rsidRPr="00962A0D">
        <w:rPr>
          <w:rFonts w:ascii="Calibri" w:hAnsi="Calibri" w:cs="Calibri"/>
          <w:sz w:val="24"/>
          <w:szCs w:val="24"/>
        </w:rPr>
        <w:t>: 416 535-8501 ext. 33662</w:t>
      </w:r>
    </w:p>
    <w:p w14:paraId="684175B3" w14:textId="77777777" w:rsidR="00962A0D" w:rsidRPr="00962A0D" w:rsidRDefault="00962A0D" w:rsidP="00962A0D">
      <w:pPr>
        <w:spacing w:after="0" w:line="240" w:lineRule="auto"/>
        <w:rPr>
          <w:rFonts w:ascii="Calibri" w:hAnsi="Calibri" w:cs="Calibri"/>
          <w:sz w:val="24"/>
          <w:szCs w:val="24"/>
        </w:rPr>
      </w:pPr>
      <w:r w:rsidRPr="00962A0D">
        <w:rPr>
          <w:rFonts w:ascii="Calibri" w:hAnsi="Calibri" w:cs="Calibri"/>
          <w:sz w:val="24"/>
          <w:szCs w:val="24"/>
        </w:rPr>
        <w:t xml:space="preserve">Email: </w:t>
      </w:r>
      <w:hyperlink r:id="rId23" w:history="1">
        <w:r w:rsidR="00AD0D78" w:rsidRPr="0042107E">
          <w:rPr>
            <w:rStyle w:val="Hyperlink"/>
            <w:rFonts w:ascii="Calibri" w:hAnsi="Calibri" w:cs="Calibri"/>
            <w:sz w:val="24"/>
            <w:szCs w:val="24"/>
          </w:rPr>
          <w:t>daniel.blumberger@camh.ca</w:t>
        </w:r>
      </w:hyperlink>
      <w:r w:rsidR="00AD0D78">
        <w:rPr>
          <w:rFonts w:ascii="Calibri" w:hAnsi="Calibri" w:cs="Calibri"/>
          <w:sz w:val="24"/>
          <w:szCs w:val="24"/>
        </w:rPr>
        <w:t xml:space="preserve"> </w:t>
      </w:r>
      <w:r w:rsidRPr="00962A0D">
        <w:rPr>
          <w:rFonts w:ascii="Calibri" w:hAnsi="Calibri" w:cs="Calibri"/>
          <w:sz w:val="24"/>
          <w:szCs w:val="24"/>
        </w:rPr>
        <w:t xml:space="preserve"> </w:t>
      </w:r>
      <w:r w:rsidR="00AD0D78">
        <w:rPr>
          <w:rFonts w:ascii="Calibri" w:hAnsi="Calibri" w:cs="Calibri"/>
          <w:sz w:val="24"/>
          <w:szCs w:val="24"/>
        </w:rPr>
        <w:t xml:space="preserve"> </w:t>
      </w:r>
    </w:p>
    <w:p w14:paraId="59AB43DE" w14:textId="1E5BB7FA" w:rsidR="005F5290" w:rsidRDefault="005F5290" w:rsidP="00962A0D">
      <w:pPr>
        <w:spacing w:after="0" w:line="240" w:lineRule="auto"/>
        <w:rPr>
          <w:rFonts w:ascii="Calibri" w:hAnsi="Calibri" w:cs="Calibri"/>
          <w:b/>
          <w:sz w:val="24"/>
          <w:szCs w:val="24"/>
        </w:rPr>
      </w:pPr>
    </w:p>
    <w:p w14:paraId="1A577172" w14:textId="77777777" w:rsidR="00962A0D" w:rsidRPr="00AD0D78" w:rsidRDefault="00962A0D" w:rsidP="00962A0D">
      <w:pPr>
        <w:spacing w:after="0" w:line="240" w:lineRule="auto"/>
        <w:rPr>
          <w:rFonts w:ascii="Calibri" w:hAnsi="Calibri" w:cs="Calibri"/>
          <w:b/>
          <w:sz w:val="24"/>
          <w:szCs w:val="24"/>
        </w:rPr>
      </w:pPr>
      <w:r w:rsidRPr="00AD0D78">
        <w:rPr>
          <w:rFonts w:ascii="Calibri" w:hAnsi="Calibri" w:cs="Calibri"/>
          <w:b/>
          <w:sz w:val="24"/>
          <w:szCs w:val="24"/>
        </w:rPr>
        <w:t xml:space="preserve">Dr. David Gratzer </w:t>
      </w:r>
    </w:p>
    <w:p w14:paraId="27A7D511" w14:textId="77777777" w:rsidR="00962A0D" w:rsidRPr="00962A0D" w:rsidRDefault="00962A0D" w:rsidP="00962A0D">
      <w:pPr>
        <w:spacing w:after="0" w:line="240" w:lineRule="auto"/>
        <w:rPr>
          <w:rFonts w:ascii="Calibri" w:hAnsi="Calibri" w:cs="Calibri"/>
          <w:sz w:val="24"/>
          <w:szCs w:val="24"/>
        </w:rPr>
      </w:pPr>
      <w:r w:rsidRPr="00962A0D">
        <w:rPr>
          <w:rFonts w:ascii="Calibri" w:hAnsi="Calibri" w:cs="Calibri"/>
          <w:sz w:val="24"/>
          <w:szCs w:val="24"/>
        </w:rPr>
        <w:t>Co-Chief, General Adult Psychiatry and Health Systems Division</w:t>
      </w:r>
    </w:p>
    <w:p w14:paraId="6CA5BEEC" w14:textId="22C1BDEC" w:rsidR="00962A0D" w:rsidRPr="00962A0D" w:rsidRDefault="00962A0D" w:rsidP="00962A0D">
      <w:pPr>
        <w:spacing w:after="0" w:line="240" w:lineRule="auto"/>
        <w:rPr>
          <w:rFonts w:ascii="Calibri" w:hAnsi="Calibri" w:cs="Calibri"/>
          <w:sz w:val="24"/>
          <w:szCs w:val="24"/>
        </w:rPr>
      </w:pPr>
      <w:r w:rsidRPr="00962A0D">
        <w:rPr>
          <w:rFonts w:ascii="Calibri" w:hAnsi="Calibri" w:cs="Calibri"/>
          <w:sz w:val="24"/>
          <w:szCs w:val="24"/>
        </w:rPr>
        <w:t>Tel: 416 535-8501 ext</w:t>
      </w:r>
      <w:r w:rsidR="00A64E37">
        <w:rPr>
          <w:rFonts w:ascii="Calibri" w:hAnsi="Calibri" w:cs="Calibri"/>
          <w:sz w:val="24"/>
          <w:szCs w:val="24"/>
        </w:rPr>
        <w:t>.</w:t>
      </w:r>
      <w:r w:rsidRPr="00962A0D">
        <w:rPr>
          <w:rFonts w:ascii="Calibri" w:hAnsi="Calibri" w:cs="Calibri"/>
          <w:sz w:val="24"/>
          <w:szCs w:val="24"/>
        </w:rPr>
        <w:t xml:space="preserve"> 30412</w:t>
      </w:r>
    </w:p>
    <w:p w14:paraId="2D9A4418" w14:textId="77777777" w:rsidR="00962A0D" w:rsidRPr="00962A0D" w:rsidRDefault="00962A0D" w:rsidP="00962A0D">
      <w:pPr>
        <w:spacing w:after="0" w:line="240" w:lineRule="auto"/>
        <w:rPr>
          <w:rFonts w:ascii="Calibri" w:hAnsi="Calibri" w:cs="Calibri"/>
          <w:sz w:val="24"/>
          <w:szCs w:val="24"/>
        </w:rPr>
      </w:pPr>
      <w:r w:rsidRPr="00962A0D">
        <w:rPr>
          <w:rFonts w:ascii="Calibri" w:hAnsi="Calibri" w:cs="Calibri"/>
          <w:sz w:val="24"/>
          <w:szCs w:val="24"/>
        </w:rPr>
        <w:t xml:space="preserve">Email: </w:t>
      </w:r>
      <w:hyperlink r:id="rId24" w:history="1">
        <w:r w:rsidR="00AD0D78" w:rsidRPr="0042107E">
          <w:rPr>
            <w:rStyle w:val="Hyperlink"/>
            <w:rFonts w:ascii="Calibri" w:hAnsi="Calibri" w:cs="Calibri"/>
            <w:sz w:val="24"/>
            <w:szCs w:val="24"/>
          </w:rPr>
          <w:t>david.gratzer@camh.ca</w:t>
        </w:r>
      </w:hyperlink>
      <w:r w:rsidR="00AD0D78">
        <w:rPr>
          <w:rFonts w:ascii="Calibri" w:hAnsi="Calibri" w:cs="Calibri"/>
          <w:sz w:val="24"/>
          <w:szCs w:val="24"/>
        </w:rPr>
        <w:t xml:space="preserve"> </w:t>
      </w:r>
      <w:r w:rsidRPr="00962A0D">
        <w:rPr>
          <w:rFonts w:ascii="Calibri" w:hAnsi="Calibri" w:cs="Calibri"/>
          <w:sz w:val="24"/>
          <w:szCs w:val="24"/>
        </w:rPr>
        <w:t xml:space="preserve"> </w:t>
      </w:r>
    </w:p>
    <w:p w14:paraId="123316FA" w14:textId="77777777" w:rsidR="00C70974" w:rsidRDefault="00C70974" w:rsidP="00962A0D">
      <w:pPr>
        <w:spacing w:after="0" w:line="240" w:lineRule="auto"/>
        <w:rPr>
          <w:rFonts w:ascii="Calibri" w:hAnsi="Calibri" w:cs="Calibri"/>
          <w:b/>
          <w:sz w:val="24"/>
          <w:szCs w:val="24"/>
        </w:rPr>
      </w:pPr>
    </w:p>
    <w:p w14:paraId="4D052885" w14:textId="3BA5690C" w:rsidR="00962A0D" w:rsidRPr="00AD0D78" w:rsidRDefault="00962A0D" w:rsidP="00962A0D">
      <w:pPr>
        <w:spacing w:after="0" w:line="240" w:lineRule="auto"/>
        <w:rPr>
          <w:rFonts w:ascii="Calibri" w:hAnsi="Calibri" w:cs="Calibri"/>
          <w:b/>
          <w:sz w:val="24"/>
          <w:szCs w:val="24"/>
        </w:rPr>
      </w:pPr>
      <w:r w:rsidRPr="00AD0D78">
        <w:rPr>
          <w:rFonts w:ascii="Calibri" w:hAnsi="Calibri" w:cs="Calibri"/>
          <w:b/>
          <w:sz w:val="24"/>
          <w:szCs w:val="24"/>
        </w:rPr>
        <w:t xml:space="preserve">Dr. </w:t>
      </w:r>
      <w:r w:rsidR="00B83FCC">
        <w:rPr>
          <w:rFonts w:ascii="Calibri" w:hAnsi="Calibri" w:cs="Calibri"/>
          <w:b/>
          <w:sz w:val="24"/>
          <w:szCs w:val="24"/>
        </w:rPr>
        <w:t>Aislynn Torfason</w:t>
      </w:r>
    </w:p>
    <w:p w14:paraId="59F05CE4" w14:textId="77777777" w:rsidR="00962A0D" w:rsidRPr="00962A0D" w:rsidRDefault="00962A0D" w:rsidP="00962A0D">
      <w:pPr>
        <w:spacing w:after="0" w:line="240" w:lineRule="auto"/>
        <w:rPr>
          <w:rFonts w:ascii="Calibri" w:hAnsi="Calibri" w:cs="Calibri"/>
          <w:sz w:val="24"/>
          <w:szCs w:val="24"/>
        </w:rPr>
      </w:pPr>
      <w:r w:rsidRPr="00962A0D">
        <w:rPr>
          <w:rFonts w:ascii="Calibri" w:hAnsi="Calibri" w:cs="Calibri"/>
          <w:sz w:val="24"/>
          <w:szCs w:val="24"/>
        </w:rPr>
        <w:t>Coordinator of Resident Training</w:t>
      </w:r>
    </w:p>
    <w:p w14:paraId="75288A37" w14:textId="77777777" w:rsidR="00962A0D" w:rsidRPr="00962A0D" w:rsidRDefault="00962A0D" w:rsidP="00962A0D">
      <w:pPr>
        <w:spacing w:after="0" w:line="240" w:lineRule="auto"/>
        <w:rPr>
          <w:rFonts w:ascii="Calibri" w:hAnsi="Calibri" w:cs="Calibri"/>
          <w:sz w:val="24"/>
          <w:szCs w:val="24"/>
        </w:rPr>
      </w:pPr>
      <w:r w:rsidRPr="00962A0D">
        <w:rPr>
          <w:rFonts w:ascii="Calibri" w:hAnsi="Calibri" w:cs="Calibri"/>
          <w:sz w:val="24"/>
          <w:szCs w:val="24"/>
        </w:rPr>
        <w:t>General Psychiatry and Health Systems Division</w:t>
      </w:r>
    </w:p>
    <w:p w14:paraId="2F4B55B2" w14:textId="13AF0330" w:rsidR="00962A0D" w:rsidRPr="00962A0D" w:rsidRDefault="00962A0D" w:rsidP="00962A0D">
      <w:pPr>
        <w:spacing w:after="0" w:line="240" w:lineRule="auto"/>
        <w:rPr>
          <w:rFonts w:ascii="Calibri" w:hAnsi="Calibri" w:cs="Calibri"/>
          <w:sz w:val="24"/>
          <w:szCs w:val="24"/>
        </w:rPr>
      </w:pPr>
      <w:r w:rsidRPr="00962A0D">
        <w:rPr>
          <w:rFonts w:ascii="Calibri" w:hAnsi="Calibri" w:cs="Calibri"/>
          <w:sz w:val="24"/>
          <w:szCs w:val="24"/>
        </w:rPr>
        <w:t xml:space="preserve">Tel: 416 535-8501 ext. </w:t>
      </w:r>
      <w:r w:rsidR="00B83FCC">
        <w:rPr>
          <w:rFonts w:ascii="Calibri" w:hAnsi="Calibri" w:cs="Calibri"/>
          <w:sz w:val="24"/>
          <w:szCs w:val="24"/>
        </w:rPr>
        <w:t>32649</w:t>
      </w:r>
    </w:p>
    <w:p w14:paraId="78234EEC" w14:textId="56CF52B6" w:rsidR="00962A0D" w:rsidRPr="00962A0D" w:rsidRDefault="00962A0D" w:rsidP="00962A0D">
      <w:pPr>
        <w:spacing w:after="0" w:line="240" w:lineRule="auto"/>
        <w:rPr>
          <w:rFonts w:ascii="Calibri" w:hAnsi="Calibri" w:cs="Calibri"/>
          <w:sz w:val="24"/>
          <w:szCs w:val="24"/>
        </w:rPr>
      </w:pPr>
      <w:r w:rsidRPr="00962A0D">
        <w:rPr>
          <w:rFonts w:ascii="Calibri" w:hAnsi="Calibri" w:cs="Calibri"/>
          <w:sz w:val="24"/>
          <w:szCs w:val="24"/>
        </w:rPr>
        <w:t xml:space="preserve">Email: </w:t>
      </w:r>
      <w:hyperlink r:id="rId25" w:history="1">
        <w:r w:rsidR="002C7376" w:rsidRPr="0016751F">
          <w:rPr>
            <w:rStyle w:val="Hyperlink"/>
            <w:rFonts w:ascii="Calibri" w:hAnsi="Calibri" w:cs="Calibri"/>
            <w:sz w:val="24"/>
            <w:szCs w:val="24"/>
          </w:rPr>
          <w:t>aislynn.torfason@camh.ca</w:t>
        </w:r>
      </w:hyperlink>
      <w:r w:rsidR="002C7376">
        <w:rPr>
          <w:rFonts w:ascii="Calibri" w:hAnsi="Calibri" w:cs="Calibri"/>
          <w:sz w:val="24"/>
          <w:szCs w:val="24"/>
        </w:rPr>
        <w:t xml:space="preserve"> </w:t>
      </w:r>
    </w:p>
    <w:p w14:paraId="7D97BBF3" w14:textId="77777777" w:rsidR="00AD0D78" w:rsidRDefault="00AD0D78" w:rsidP="00962A0D">
      <w:pPr>
        <w:spacing w:after="0" w:line="240" w:lineRule="auto"/>
        <w:rPr>
          <w:rFonts w:ascii="Calibri" w:hAnsi="Calibri" w:cs="Calibri"/>
          <w:sz w:val="24"/>
          <w:szCs w:val="24"/>
        </w:rPr>
      </w:pPr>
    </w:p>
    <w:p w14:paraId="4112622C" w14:textId="2EB0A5C2" w:rsidR="00962A0D" w:rsidRPr="00962A0D" w:rsidRDefault="00962A0D" w:rsidP="00962A0D">
      <w:pPr>
        <w:spacing w:after="0" w:line="240" w:lineRule="auto"/>
        <w:rPr>
          <w:rFonts w:ascii="Calibri" w:hAnsi="Calibri" w:cs="Calibri"/>
          <w:sz w:val="24"/>
          <w:szCs w:val="24"/>
        </w:rPr>
      </w:pPr>
      <w:r w:rsidRPr="00962A0D">
        <w:rPr>
          <w:rFonts w:ascii="Calibri" w:hAnsi="Calibri" w:cs="Calibri"/>
          <w:sz w:val="24"/>
          <w:szCs w:val="24"/>
        </w:rPr>
        <w:t xml:space="preserve">During their </w:t>
      </w:r>
      <w:r w:rsidR="00B83FCC">
        <w:rPr>
          <w:rFonts w:ascii="Calibri" w:hAnsi="Calibri" w:cs="Calibri"/>
          <w:sz w:val="24"/>
          <w:szCs w:val="24"/>
        </w:rPr>
        <w:t>six</w:t>
      </w:r>
      <w:r w:rsidRPr="00962A0D">
        <w:rPr>
          <w:rFonts w:ascii="Calibri" w:hAnsi="Calibri" w:cs="Calibri"/>
          <w:sz w:val="24"/>
          <w:szCs w:val="24"/>
        </w:rPr>
        <w:t xml:space="preserve">-month inpatient rotation, residents will have the opportunity to work on the General Psychiatry Unit (GPU) and Acute Care Unit (ACU). They will spend a majority of their time on the GPU and rotate through the ACU. Residents will be assigned a primary inpatient supervisor throughout this term, and can expect to get experience working with more than one supervisor. The GPU inpatient staff are excellent supervisors with vast clinical experience. Residents will be exposed to common acute psychiatric presentations encompassing all major diagnostic domains (i.e., mood, psychosis, personality, anxiety and substance use) and become proficient in managing aggression in acutely agitated patients. </w:t>
      </w:r>
      <w:r w:rsidR="00C63975">
        <w:rPr>
          <w:rFonts w:ascii="Calibri" w:hAnsi="Calibri" w:cs="Calibri"/>
          <w:sz w:val="24"/>
          <w:szCs w:val="24"/>
        </w:rPr>
        <w:t xml:space="preserve">Residents will also fulfill their ECT requirements during this rotation. </w:t>
      </w:r>
      <w:r w:rsidRPr="00962A0D">
        <w:rPr>
          <w:rFonts w:ascii="Calibri" w:hAnsi="Calibri" w:cs="Calibri"/>
          <w:sz w:val="24"/>
          <w:szCs w:val="24"/>
        </w:rPr>
        <w:t>Furthermore, residents will gain experience in mental health law, including preparing for and presenting evidence at Consent and Capacity Board hearings.</w:t>
      </w:r>
      <w:r w:rsidR="00C63975">
        <w:rPr>
          <w:rFonts w:ascii="Calibri" w:hAnsi="Calibri" w:cs="Calibri"/>
          <w:sz w:val="24"/>
          <w:szCs w:val="24"/>
        </w:rPr>
        <w:t xml:space="preserve"> </w:t>
      </w:r>
    </w:p>
    <w:p w14:paraId="794D066D" w14:textId="77777777" w:rsidR="00962A0D" w:rsidRPr="00962A0D" w:rsidRDefault="00962A0D" w:rsidP="00962A0D">
      <w:pPr>
        <w:spacing w:after="0" w:line="240" w:lineRule="auto"/>
        <w:rPr>
          <w:rFonts w:ascii="Calibri" w:hAnsi="Calibri" w:cs="Calibri"/>
          <w:sz w:val="24"/>
          <w:szCs w:val="24"/>
        </w:rPr>
      </w:pPr>
    </w:p>
    <w:p w14:paraId="1AFC78A3" w14:textId="77777777" w:rsidR="00962A0D" w:rsidRPr="00962A0D" w:rsidRDefault="00962A0D" w:rsidP="00962A0D">
      <w:pPr>
        <w:spacing w:after="0" w:line="240" w:lineRule="auto"/>
        <w:rPr>
          <w:rFonts w:ascii="Calibri" w:hAnsi="Calibri" w:cs="Calibri"/>
          <w:sz w:val="24"/>
          <w:szCs w:val="24"/>
        </w:rPr>
      </w:pPr>
      <w:r w:rsidRPr="00962A0D">
        <w:rPr>
          <w:rFonts w:ascii="Calibri" w:hAnsi="Calibri" w:cs="Calibri"/>
          <w:sz w:val="24"/>
          <w:szCs w:val="24"/>
        </w:rPr>
        <w:t>Current inpatient supervisors:</w:t>
      </w:r>
    </w:p>
    <w:p w14:paraId="423B0EA8" w14:textId="77777777" w:rsidR="00D301D8" w:rsidRDefault="00D301D8" w:rsidP="00962A0D">
      <w:pPr>
        <w:spacing w:after="0" w:line="240" w:lineRule="auto"/>
        <w:rPr>
          <w:rFonts w:ascii="Calibri" w:hAnsi="Calibri" w:cs="Calibri"/>
          <w:sz w:val="24"/>
          <w:szCs w:val="24"/>
        </w:rPr>
      </w:pPr>
    </w:p>
    <w:p w14:paraId="62ACD490" w14:textId="2BE66EF2" w:rsidR="00962A0D" w:rsidRPr="00962A0D" w:rsidRDefault="00962A0D" w:rsidP="00962A0D">
      <w:pPr>
        <w:spacing w:after="0" w:line="240" w:lineRule="auto"/>
        <w:rPr>
          <w:rFonts w:ascii="Calibri" w:hAnsi="Calibri" w:cs="Calibri"/>
          <w:sz w:val="24"/>
          <w:szCs w:val="24"/>
        </w:rPr>
      </w:pPr>
      <w:r w:rsidRPr="00962A0D">
        <w:rPr>
          <w:rFonts w:ascii="Calibri" w:hAnsi="Calibri" w:cs="Calibri"/>
          <w:sz w:val="24"/>
          <w:szCs w:val="24"/>
        </w:rPr>
        <w:t>Dr. David Gratzer</w:t>
      </w:r>
    </w:p>
    <w:p w14:paraId="1B637FDE" w14:textId="3EB0B3F9" w:rsidR="00962A0D" w:rsidRDefault="00962A0D" w:rsidP="00962A0D">
      <w:pPr>
        <w:spacing w:after="0" w:line="240" w:lineRule="auto"/>
        <w:rPr>
          <w:rFonts w:ascii="Calibri" w:hAnsi="Calibri" w:cs="Calibri"/>
          <w:sz w:val="24"/>
          <w:szCs w:val="24"/>
        </w:rPr>
      </w:pPr>
      <w:r w:rsidRPr="00962A0D">
        <w:rPr>
          <w:rFonts w:ascii="Calibri" w:hAnsi="Calibri" w:cs="Calibri"/>
          <w:sz w:val="24"/>
          <w:szCs w:val="24"/>
        </w:rPr>
        <w:t xml:space="preserve">Dr. </w:t>
      </w:r>
      <w:r w:rsidR="00F604A1">
        <w:rPr>
          <w:rFonts w:ascii="Calibri" w:hAnsi="Calibri" w:cs="Calibri"/>
          <w:sz w:val="24"/>
          <w:szCs w:val="24"/>
        </w:rPr>
        <w:t>Mina Husain</w:t>
      </w:r>
    </w:p>
    <w:p w14:paraId="1BF529E1" w14:textId="38C2FD69" w:rsidR="008F4C0B" w:rsidRPr="00962A0D" w:rsidRDefault="008F4C0B" w:rsidP="00962A0D">
      <w:pPr>
        <w:spacing w:after="0" w:line="240" w:lineRule="auto"/>
        <w:rPr>
          <w:rFonts w:ascii="Calibri" w:hAnsi="Calibri" w:cs="Calibri"/>
          <w:sz w:val="24"/>
          <w:szCs w:val="24"/>
        </w:rPr>
      </w:pPr>
      <w:r>
        <w:rPr>
          <w:rFonts w:ascii="Calibri" w:hAnsi="Calibri" w:cs="Calibri"/>
          <w:sz w:val="24"/>
          <w:szCs w:val="24"/>
        </w:rPr>
        <w:t>Dr. Fatima Ahmed</w:t>
      </w:r>
    </w:p>
    <w:p w14:paraId="049EAA7D" w14:textId="77777777" w:rsidR="00962A0D" w:rsidRPr="00962A0D" w:rsidRDefault="00962A0D" w:rsidP="00962A0D">
      <w:pPr>
        <w:spacing w:after="0" w:line="240" w:lineRule="auto"/>
        <w:rPr>
          <w:rFonts w:ascii="Calibri" w:hAnsi="Calibri" w:cs="Calibri"/>
          <w:sz w:val="24"/>
          <w:szCs w:val="24"/>
        </w:rPr>
      </w:pPr>
      <w:r w:rsidRPr="00962A0D">
        <w:rPr>
          <w:rFonts w:ascii="Calibri" w:hAnsi="Calibri" w:cs="Calibri"/>
          <w:sz w:val="24"/>
          <w:szCs w:val="24"/>
        </w:rPr>
        <w:t>Dr. Tamara Milovic</w:t>
      </w:r>
    </w:p>
    <w:p w14:paraId="55FF4378" w14:textId="77777777" w:rsidR="00962A0D" w:rsidRPr="00962A0D" w:rsidRDefault="00962A0D" w:rsidP="00962A0D">
      <w:pPr>
        <w:spacing w:after="0" w:line="240" w:lineRule="auto"/>
        <w:rPr>
          <w:rFonts w:ascii="Calibri" w:hAnsi="Calibri" w:cs="Calibri"/>
          <w:sz w:val="24"/>
          <w:szCs w:val="24"/>
        </w:rPr>
      </w:pPr>
      <w:r w:rsidRPr="00962A0D">
        <w:rPr>
          <w:rFonts w:ascii="Calibri" w:hAnsi="Calibri" w:cs="Calibri"/>
          <w:sz w:val="24"/>
          <w:szCs w:val="24"/>
        </w:rPr>
        <w:t>Dr. Jason Joannou</w:t>
      </w:r>
    </w:p>
    <w:p w14:paraId="3CCC2610" w14:textId="77777777" w:rsidR="00962A0D" w:rsidRPr="00962A0D" w:rsidRDefault="00962A0D" w:rsidP="00962A0D">
      <w:pPr>
        <w:spacing w:after="0" w:line="240" w:lineRule="auto"/>
        <w:rPr>
          <w:rFonts w:ascii="Calibri" w:hAnsi="Calibri" w:cs="Calibri"/>
          <w:sz w:val="24"/>
          <w:szCs w:val="24"/>
        </w:rPr>
      </w:pPr>
      <w:r w:rsidRPr="00962A0D">
        <w:rPr>
          <w:rFonts w:ascii="Calibri" w:hAnsi="Calibri" w:cs="Calibri"/>
          <w:sz w:val="24"/>
          <w:szCs w:val="24"/>
        </w:rPr>
        <w:t>Dr. Andrew Lustig</w:t>
      </w:r>
    </w:p>
    <w:p w14:paraId="7EDD1AFC" w14:textId="4A74B9E9" w:rsidR="00962A0D" w:rsidRDefault="00962A0D" w:rsidP="00962A0D">
      <w:pPr>
        <w:spacing w:after="0" w:line="240" w:lineRule="auto"/>
        <w:rPr>
          <w:rFonts w:ascii="Calibri" w:hAnsi="Calibri" w:cs="Calibri"/>
          <w:sz w:val="24"/>
          <w:szCs w:val="24"/>
        </w:rPr>
      </w:pPr>
      <w:r w:rsidRPr="00962A0D">
        <w:rPr>
          <w:rFonts w:ascii="Calibri" w:hAnsi="Calibri" w:cs="Calibri"/>
          <w:sz w:val="24"/>
          <w:szCs w:val="24"/>
        </w:rPr>
        <w:t>Dr. Adam Tasca</w:t>
      </w:r>
    </w:p>
    <w:p w14:paraId="7B0CF85B" w14:textId="34549537" w:rsidR="008F4C0B" w:rsidRPr="00962A0D" w:rsidRDefault="008F4C0B" w:rsidP="00962A0D">
      <w:pPr>
        <w:spacing w:after="0" w:line="240" w:lineRule="auto"/>
        <w:rPr>
          <w:rFonts w:ascii="Calibri" w:hAnsi="Calibri" w:cs="Calibri"/>
          <w:sz w:val="24"/>
          <w:szCs w:val="24"/>
        </w:rPr>
      </w:pPr>
      <w:r>
        <w:rPr>
          <w:rFonts w:ascii="Calibri" w:hAnsi="Calibri" w:cs="Calibri"/>
          <w:sz w:val="24"/>
          <w:szCs w:val="24"/>
        </w:rPr>
        <w:t>Dr. Shade Miller</w:t>
      </w:r>
    </w:p>
    <w:p w14:paraId="44073088" w14:textId="77777777" w:rsidR="00962A0D" w:rsidRPr="00962A0D" w:rsidRDefault="00962A0D" w:rsidP="00962A0D">
      <w:pPr>
        <w:spacing w:after="0" w:line="240" w:lineRule="auto"/>
        <w:rPr>
          <w:rFonts w:ascii="Calibri" w:hAnsi="Calibri" w:cs="Calibri"/>
          <w:sz w:val="24"/>
          <w:szCs w:val="24"/>
        </w:rPr>
      </w:pPr>
      <w:r w:rsidRPr="00962A0D">
        <w:rPr>
          <w:rFonts w:ascii="Calibri" w:hAnsi="Calibri" w:cs="Calibri"/>
          <w:sz w:val="24"/>
          <w:szCs w:val="24"/>
        </w:rPr>
        <w:t>Dr. Michael Mak</w:t>
      </w:r>
    </w:p>
    <w:p w14:paraId="62DDBBF4" w14:textId="77777777" w:rsidR="00AD0D78" w:rsidRDefault="00AD0D78" w:rsidP="00962A0D">
      <w:pPr>
        <w:spacing w:after="0" w:line="240" w:lineRule="auto"/>
        <w:rPr>
          <w:rFonts w:ascii="Calibri" w:hAnsi="Calibri" w:cs="Calibri"/>
          <w:sz w:val="24"/>
          <w:szCs w:val="24"/>
        </w:rPr>
      </w:pPr>
    </w:p>
    <w:p w14:paraId="2BA4C1F5" w14:textId="37637407" w:rsidR="008210C0" w:rsidRPr="006C4DBB" w:rsidRDefault="008210C0" w:rsidP="008210C0">
      <w:pPr>
        <w:pStyle w:val="Heading2"/>
        <w:rPr>
          <w:color w:val="7030A0"/>
        </w:rPr>
      </w:pPr>
      <w:bookmarkStart w:id="8" w:name="_Toc151028186"/>
      <w:r w:rsidRPr="006C4DBB">
        <w:rPr>
          <w:color w:val="7030A0"/>
        </w:rPr>
        <w:t xml:space="preserve">PGY 2 </w:t>
      </w:r>
      <w:r>
        <w:rPr>
          <w:color w:val="7030A0"/>
        </w:rPr>
        <w:t>-</w:t>
      </w:r>
      <w:r w:rsidRPr="006C4DBB">
        <w:rPr>
          <w:color w:val="7030A0"/>
        </w:rPr>
        <w:t xml:space="preserve"> </w:t>
      </w:r>
      <w:r>
        <w:rPr>
          <w:color w:val="7030A0"/>
        </w:rPr>
        <w:t xml:space="preserve">CAMH </w:t>
      </w:r>
      <w:r w:rsidRPr="006C4DBB">
        <w:rPr>
          <w:color w:val="7030A0"/>
        </w:rPr>
        <w:t xml:space="preserve">General </w:t>
      </w:r>
      <w:r w:rsidR="000D3EC5">
        <w:rPr>
          <w:color w:val="7030A0"/>
        </w:rPr>
        <w:t>Outpatient</w:t>
      </w:r>
      <w:r w:rsidRPr="006C4DBB">
        <w:rPr>
          <w:color w:val="7030A0"/>
        </w:rPr>
        <w:t xml:space="preserve"> (</w:t>
      </w:r>
      <w:r w:rsidR="00D23BB0">
        <w:rPr>
          <w:color w:val="7030A0"/>
        </w:rPr>
        <w:t>six</w:t>
      </w:r>
      <w:r>
        <w:rPr>
          <w:color w:val="7030A0"/>
        </w:rPr>
        <w:t xml:space="preserve"> months</w:t>
      </w:r>
      <w:r w:rsidRPr="006C4DBB">
        <w:rPr>
          <w:color w:val="7030A0"/>
        </w:rPr>
        <w:t xml:space="preserve">, </w:t>
      </w:r>
      <w:r>
        <w:rPr>
          <w:color w:val="7030A0"/>
        </w:rPr>
        <w:t>1051 Queen St W, Crisis and Critical Care</w:t>
      </w:r>
      <w:r w:rsidRPr="006C4DBB">
        <w:rPr>
          <w:color w:val="7030A0"/>
        </w:rPr>
        <w:t>)</w:t>
      </w:r>
      <w:bookmarkEnd w:id="8"/>
    </w:p>
    <w:p w14:paraId="6AB1A90C" w14:textId="77777777" w:rsidR="008210C0" w:rsidRDefault="008210C0" w:rsidP="008210C0">
      <w:pPr>
        <w:spacing w:after="0" w:line="240" w:lineRule="auto"/>
        <w:rPr>
          <w:rFonts w:ascii="Calibri" w:hAnsi="Calibri" w:cs="Calibri"/>
          <w:sz w:val="24"/>
          <w:szCs w:val="24"/>
        </w:rPr>
      </w:pPr>
    </w:p>
    <w:p w14:paraId="3CAF116B" w14:textId="77777777" w:rsidR="008210C0" w:rsidRPr="00AD0D78" w:rsidRDefault="008210C0" w:rsidP="008210C0">
      <w:pPr>
        <w:spacing w:after="0" w:line="240" w:lineRule="auto"/>
        <w:rPr>
          <w:rFonts w:ascii="Calibri" w:hAnsi="Calibri" w:cs="Calibri"/>
          <w:b/>
          <w:sz w:val="24"/>
          <w:szCs w:val="24"/>
        </w:rPr>
      </w:pPr>
      <w:r w:rsidRPr="00AD0D78">
        <w:rPr>
          <w:rFonts w:ascii="Calibri" w:hAnsi="Calibri" w:cs="Calibri"/>
          <w:b/>
          <w:sz w:val="24"/>
          <w:szCs w:val="24"/>
        </w:rPr>
        <w:t>Dr. Daniel Blumberger</w:t>
      </w:r>
    </w:p>
    <w:p w14:paraId="233C0A78" w14:textId="77777777" w:rsidR="008210C0" w:rsidRPr="00962A0D" w:rsidRDefault="008210C0" w:rsidP="008210C0">
      <w:pPr>
        <w:spacing w:after="0" w:line="240" w:lineRule="auto"/>
        <w:rPr>
          <w:rFonts w:ascii="Calibri" w:hAnsi="Calibri" w:cs="Calibri"/>
          <w:sz w:val="24"/>
          <w:szCs w:val="24"/>
        </w:rPr>
      </w:pPr>
      <w:r w:rsidRPr="00962A0D">
        <w:rPr>
          <w:rFonts w:ascii="Calibri" w:hAnsi="Calibri" w:cs="Calibri"/>
          <w:sz w:val="24"/>
          <w:szCs w:val="24"/>
        </w:rPr>
        <w:t>Co-Chief, General Adult Psychiatry and Health Systems Division</w:t>
      </w:r>
    </w:p>
    <w:p w14:paraId="516A53D7" w14:textId="77777777" w:rsidR="008210C0" w:rsidRPr="00962A0D" w:rsidRDefault="008210C0" w:rsidP="008210C0">
      <w:pPr>
        <w:spacing w:after="0" w:line="240" w:lineRule="auto"/>
        <w:rPr>
          <w:rFonts w:ascii="Calibri" w:hAnsi="Calibri" w:cs="Calibri"/>
          <w:sz w:val="24"/>
          <w:szCs w:val="24"/>
        </w:rPr>
      </w:pPr>
      <w:r>
        <w:rPr>
          <w:rFonts w:ascii="Calibri" w:hAnsi="Calibri" w:cs="Calibri"/>
          <w:sz w:val="24"/>
          <w:szCs w:val="24"/>
        </w:rPr>
        <w:t>Tel</w:t>
      </w:r>
      <w:r w:rsidRPr="00962A0D">
        <w:rPr>
          <w:rFonts w:ascii="Calibri" w:hAnsi="Calibri" w:cs="Calibri"/>
          <w:sz w:val="24"/>
          <w:szCs w:val="24"/>
        </w:rPr>
        <w:t>: 416 535-8501 ext. 33662</w:t>
      </w:r>
    </w:p>
    <w:p w14:paraId="771F4C6C" w14:textId="77777777" w:rsidR="008210C0" w:rsidRPr="00962A0D" w:rsidRDefault="008210C0" w:rsidP="008210C0">
      <w:pPr>
        <w:spacing w:after="0" w:line="240" w:lineRule="auto"/>
        <w:rPr>
          <w:rFonts w:ascii="Calibri" w:hAnsi="Calibri" w:cs="Calibri"/>
          <w:sz w:val="24"/>
          <w:szCs w:val="24"/>
        </w:rPr>
      </w:pPr>
      <w:r w:rsidRPr="00962A0D">
        <w:rPr>
          <w:rFonts w:ascii="Calibri" w:hAnsi="Calibri" w:cs="Calibri"/>
          <w:sz w:val="24"/>
          <w:szCs w:val="24"/>
        </w:rPr>
        <w:t xml:space="preserve">Email: </w:t>
      </w:r>
      <w:hyperlink r:id="rId26" w:history="1">
        <w:r w:rsidRPr="0042107E">
          <w:rPr>
            <w:rStyle w:val="Hyperlink"/>
            <w:rFonts w:ascii="Calibri" w:hAnsi="Calibri" w:cs="Calibri"/>
            <w:sz w:val="24"/>
            <w:szCs w:val="24"/>
          </w:rPr>
          <w:t>daniel.blumberger@camh.ca</w:t>
        </w:r>
      </w:hyperlink>
      <w:r>
        <w:rPr>
          <w:rFonts w:ascii="Calibri" w:hAnsi="Calibri" w:cs="Calibri"/>
          <w:sz w:val="24"/>
          <w:szCs w:val="24"/>
        </w:rPr>
        <w:t xml:space="preserve"> </w:t>
      </w:r>
      <w:r w:rsidRPr="00962A0D">
        <w:rPr>
          <w:rFonts w:ascii="Calibri" w:hAnsi="Calibri" w:cs="Calibri"/>
          <w:sz w:val="24"/>
          <w:szCs w:val="24"/>
        </w:rPr>
        <w:t xml:space="preserve"> </w:t>
      </w:r>
      <w:r>
        <w:rPr>
          <w:rFonts w:ascii="Calibri" w:hAnsi="Calibri" w:cs="Calibri"/>
          <w:sz w:val="24"/>
          <w:szCs w:val="24"/>
        </w:rPr>
        <w:t xml:space="preserve"> </w:t>
      </w:r>
    </w:p>
    <w:p w14:paraId="2074789B" w14:textId="77777777" w:rsidR="008210C0" w:rsidRDefault="008210C0" w:rsidP="008210C0">
      <w:pPr>
        <w:spacing w:after="0" w:line="240" w:lineRule="auto"/>
        <w:rPr>
          <w:rFonts w:ascii="Calibri" w:hAnsi="Calibri" w:cs="Calibri"/>
          <w:b/>
          <w:sz w:val="24"/>
          <w:szCs w:val="24"/>
        </w:rPr>
      </w:pPr>
    </w:p>
    <w:p w14:paraId="2F439CCA" w14:textId="77777777" w:rsidR="008210C0" w:rsidRPr="00AD0D78" w:rsidRDefault="008210C0" w:rsidP="008210C0">
      <w:pPr>
        <w:spacing w:after="0" w:line="240" w:lineRule="auto"/>
        <w:rPr>
          <w:rFonts w:ascii="Calibri" w:hAnsi="Calibri" w:cs="Calibri"/>
          <w:b/>
          <w:sz w:val="24"/>
          <w:szCs w:val="24"/>
        </w:rPr>
      </w:pPr>
      <w:r w:rsidRPr="00AD0D78">
        <w:rPr>
          <w:rFonts w:ascii="Calibri" w:hAnsi="Calibri" w:cs="Calibri"/>
          <w:b/>
          <w:sz w:val="24"/>
          <w:szCs w:val="24"/>
        </w:rPr>
        <w:t xml:space="preserve">Dr. David Gratzer </w:t>
      </w:r>
    </w:p>
    <w:p w14:paraId="4FE2B9FD" w14:textId="77777777" w:rsidR="008210C0" w:rsidRPr="00962A0D" w:rsidRDefault="008210C0" w:rsidP="008210C0">
      <w:pPr>
        <w:spacing w:after="0" w:line="240" w:lineRule="auto"/>
        <w:rPr>
          <w:rFonts w:ascii="Calibri" w:hAnsi="Calibri" w:cs="Calibri"/>
          <w:sz w:val="24"/>
          <w:szCs w:val="24"/>
        </w:rPr>
      </w:pPr>
      <w:r w:rsidRPr="00962A0D">
        <w:rPr>
          <w:rFonts w:ascii="Calibri" w:hAnsi="Calibri" w:cs="Calibri"/>
          <w:sz w:val="24"/>
          <w:szCs w:val="24"/>
        </w:rPr>
        <w:t>Co-Chief, General Adult Psychiatry and Health Systems Division</w:t>
      </w:r>
    </w:p>
    <w:p w14:paraId="4805F920" w14:textId="4AAEA11D" w:rsidR="008210C0" w:rsidRPr="00962A0D" w:rsidRDefault="008210C0" w:rsidP="008210C0">
      <w:pPr>
        <w:spacing w:after="0" w:line="240" w:lineRule="auto"/>
        <w:rPr>
          <w:rFonts w:ascii="Calibri" w:hAnsi="Calibri" w:cs="Calibri"/>
          <w:sz w:val="24"/>
          <w:szCs w:val="24"/>
        </w:rPr>
      </w:pPr>
      <w:r w:rsidRPr="00962A0D">
        <w:rPr>
          <w:rFonts w:ascii="Calibri" w:hAnsi="Calibri" w:cs="Calibri"/>
          <w:sz w:val="24"/>
          <w:szCs w:val="24"/>
        </w:rPr>
        <w:t xml:space="preserve">Tel: 416 535-8501 </w:t>
      </w:r>
      <w:r w:rsidR="008F4C0B" w:rsidRPr="00962A0D">
        <w:rPr>
          <w:rFonts w:ascii="Calibri" w:hAnsi="Calibri" w:cs="Calibri"/>
          <w:sz w:val="24"/>
          <w:szCs w:val="24"/>
        </w:rPr>
        <w:t>ext.</w:t>
      </w:r>
      <w:r w:rsidRPr="00962A0D">
        <w:rPr>
          <w:rFonts w:ascii="Calibri" w:hAnsi="Calibri" w:cs="Calibri"/>
          <w:sz w:val="24"/>
          <w:szCs w:val="24"/>
        </w:rPr>
        <w:t xml:space="preserve"> 30412</w:t>
      </w:r>
    </w:p>
    <w:p w14:paraId="28330EC7" w14:textId="77777777" w:rsidR="008210C0" w:rsidRPr="00962A0D" w:rsidRDefault="008210C0" w:rsidP="008210C0">
      <w:pPr>
        <w:spacing w:after="0" w:line="240" w:lineRule="auto"/>
        <w:rPr>
          <w:rFonts w:ascii="Calibri" w:hAnsi="Calibri" w:cs="Calibri"/>
          <w:sz w:val="24"/>
          <w:szCs w:val="24"/>
        </w:rPr>
      </w:pPr>
      <w:r w:rsidRPr="00962A0D">
        <w:rPr>
          <w:rFonts w:ascii="Calibri" w:hAnsi="Calibri" w:cs="Calibri"/>
          <w:sz w:val="24"/>
          <w:szCs w:val="24"/>
        </w:rPr>
        <w:t xml:space="preserve">Email: </w:t>
      </w:r>
      <w:hyperlink r:id="rId27" w:history="1">
        <w:r w:rsidRPr="0042107E">
          <w:rPr>
            <w:rStyle w:val="Hyperlink"/>
            <w:rFonts w:ascii="Calibri" w:hAnsi="Calibri" w:cs="Calibri"/>
            <w:sz w:val="24"/>
            <w:szCs w:val="24"/>
          </w:rPr>
          <w:t>david.gratzer@camh.ca</w:t>
        </w:r>
      </w:hyperlink>
      <w:r>
        <w:rPr>
          <w:rFonts w:ascii="Calibri" w:hAnsi="Calibri" w:cs="Calibri"/>
          <w:sz w:val="24"/>
          <w:szCs w:val="24"/>
        </w:rPr>
        <w:t xml:space="preserve"> </w:t>
      </w:r>
      <w:r w:rsidRPr="00962A0D">
        <w:rPr>
          <w:rFonts w:ascii="Calibri" w:hAnsi="Calibri" w:cs="Calibri"/>
          <w:sz w:val="24"/>
          <w:szCs w:val="24"/>
        </w:rPr>
        <w:t xml:space="preserve"> </w:t>
      </w:r>
    </w:p>
    <w:p w14:paraId="49CAAD14" w14:textId="77777777" w:rsidR="008210C0" w:rsidRDefault="008210C0" w:rsidP="008210C0">
      <w:pPr>
        <w:spacing w:after="0" w:line="240" w:lineRule="auto"/>
        <w:rPr>
          <w:rFonts w:ascii="Calibri" w:hAnsi="Calibri" w:cs="Calibri"/>
          <w:b/>
          <w:sz w:val="24"/>
          <w:szCs w:val="24"/>
        </w:rPr>
      </w:pPr>
    </w:p>
    <w:p w14:paraId="7F5EA85C" w14:textId="77777777" w:rsidR="008210C0" w:rsidRPr="00AD0D78" w:rsidRDefault="008210C0" w:rsidP="008210C0">
      <w:pPr>
        <w:spacing w:after="0" w:line="240" w:lineRule="auto"/>
        <w:rPr>
          <w:rFonts w:ascii="Calibri" w:hAnsi="Calibri" w:cs="Calibri"/>
          <w:b/>
          <w:sz w:val="24"/>
          <w:szCs w:val="24"/>
        </w:rPr>
      </w:pPr>
      <w:r w:rsidRPr="00AD0D78">
        <w:rPr>
          <w:rFonts w:ascii="Calibri" w:hAnsi="Calibri" w:cs="Calibri"/>
          <w:b/>
          <w:sz w:val="24"/>
          <w:szCs w:val="24"/>
        </w:rPr>
        <w:t xml:space="preserve">Dr. </w:t>
      </w:r>
      <w:r>
        <w:rPr>
          <w:rFonts w:ascii="Calibri" w:hAnsi="Calibri" w:cs="Calibri"/>
          <w:b/>
          <w:sz w:val="24"/>
          <w:szCs w:val="24"/>
        </w:rPr>
        <w:t>Aislynn Torfason</w:t>
      </w:r>
    </w:p>
    <w:p w14:paraId="6D6DD84A" w14:textId="77777777" w:rsidR="008210C0" w:rsidRPr="00962A0D" w:rsidRDefault="008210C0" w:rsidP="008210C0">
      <w:pPr>
        <w:spacing w:after="0" w:line="240" w:lineRule="auto"/>
        <w:rPr>
          <w:rFonts w:ascii="Calibri" w:hAnsi="Calibri" w:cs="Calibri"/>
          <w:sz w:val="24"/>
          <w:szCs w:val="24"/>
        </w:rPr>
      </w:pPr>
      <w:r w:rsidRPr="00962A0D">
        <w:rPr>
          <w:rFonts w:ascii="Calibri" w:hAnsi="Calibri" w:cs="Calibri"/>
          <w:sz w:val="24"/>
          <w:szCs w:val="24"/>
        </w:rPr>
        <w:t>Coordinator of Resident Training</w:t>
      </w:r>
    </w:p>
    <w:p w14:paraId="2A0F8D4A" w14:textId="77777777" w:rsidR="008210C0" w:rsidRPr="00962A0D" w:rsidRDefault="008210C0" w:rsidP="008210C0">
      <w:pPr>
        <w:spacing w:after="0" w:line="240" w:lineRule="auto"/>
        <w:rPr>
          <w:rFonts w:ascii="Calibri" w:hAnsi="Calibri" w:cs="Calibri"/>
          <w:sz w:val="24"/>
          <w:szCs w:val="24"/>
        </w:rPr>
      </w:pPr>
      <w:r w:rsidRPr="00962A0D">
        <w:rPr>
          <w:rFonts w:ascii="Calibri" w:hAnsi="Calibri" w:cs="Calibri"/>
          <w:sz w:val="24"/>
          <w:szCs w:val="24"/>
        </w:rPr>
        <w:t>General Psychiatry and Health Systems Division</w:t>
      </w:r>
    </w:p>
    <w:p w14:paraId="31AC13D8" w14:textId="77777777" w:rsidR="008210C0" w:rsidRPr="00962A0D" w:rsidRDefault="008210C0" w:rsidP="008210C0">
      <w:pPr>
        <w:spacing w:after="0" w:line="240" w:lineRule="auto"/>
        <w:rPr>
          <w:rFonts w:ascii="Calibri" w:hAnsi="Calibri" w:cs="Calibri"/>
          <w:sz w:val="24"/>
          <w:szCs w:val="24"/>
        </w:rPr>
      </w:pPr>
      <w:r w:rsidRPr="00962A0D">
        <w:rPr>
          <w:rFonts w:ascii="Calibri" w:hAnsi="Calibri" w:cs="Calibri"/>
          <w:sz w:val="24"/>
          <w:szCs w:val="24"/>
        </w:rPr>
        <w:t xml:space="preserve">Tel: 416 535-8501 ext. </w:t>
      </w:r>
      <w:r>
        <w:rPr>
          <w:rFonts w:ascii="Calibri" w:hAnsi="Calibri" w:cs="Calibri"/>
          <w:sz w:val="24"/>
          <w:szCs w:val="24"/>
        </w:rPr>
        <w:t>32649</w:t>
      </w:r>
    </w:p>
    <w:p w14:paraId="318215A5" w14:textId="128EE1F3" w:rsidR="008210C0" w:rsidRDefault="008210C0" w:rsidP="008210C0">
      <w:pPr>
        <w:spacing w:after="0" w:line="240" w:lineRule="auto"/>
        <w:rPr>
          <w:rFonts w:ascii="Calibri" w:hAnsi="Calibri" w:cs="Calibri"/>
          <w:sz w:val="24"/>
          <w:szCs w:val="24"/>
        </w:rPr>
      </w:pPr>
      <w:r w:rsidRPr="00962A0D">
        <w:rPr>
          <w:rFonts w:ascii="Calibri" w:hAnsi="Calibri" w:cs="Calibri"/>
          <w:sz w:val="24"/>
          <w:szCs w:val="24"/>
        </w:rPr>
        <w:t xml:space="preserve">Email: </w:t>
      </w:r>
      <w:hyperlink r:id="rId28" w:history="1">
        <w:r w:rsidR="002C7376" w:rsidRPr="0016751F">
          <w:rPr>
            <w:rStyle w:val="Hyperlink"/>
            <w:rFonts w:ascii="Calibri" w:hAnsi="Calibri" w:cs="Calibri"/>
            <w:sz w:val="24"/>
            <w:szCs w:val="24"/>
          </w:rPr>
          <w:t>Aislynn.Torfason@camh.ca</w:t>
        </w:r>
      </w:hyperlink>
    </w:p>
    <w:p w14:paraId="66851C0D" w14:textId="77777777" w:rsidR="008210C0" w:rsidRDefault="008210C0" w:rsidP="008210C0">
      <w:pPr>
        <w:spacing w:after="0" w:line="240" w:lineRule="auto"/>
        <w:rPr>
          <w:rFonts w:ascii="Calibri" w:hAnsi="Calibri" w:cs="Calibri"/>
          <w:sz w:val="24"/>
          <w:szCs w:val="24"/>
        </w:rPr>
      </w:pPr>
    </w:p>
    <w:p w14:paraId="1B921902" w14:textId="77777777" w:rsidR="008210C0" w:rsidRDefault="008210C0" w:rsidP="008210C0">
      <w:pPr>
        <w:spacing w:after="0" w:line="240" w:lineRule="auto"/>
        <w:rPr>
          <w:rFonts w:ascii="Calibri" w:hAnsi="Calibri" w:cs="Calibri"/>
          <w:sz w:val="24"/>
          <w:szCs w:val="24"/>
        </w:rPr>
      </w:pPr>
      <w:r>
        <w:rPr>
          <w:rFonts w:ascii="Calibri" w:hAnsi="Calibri" w:cs="Calibri"/>
          <w:sz w:val="24"/>
          <w:szCs w:val="24"/>
        </w:rPr>
        <w:t>During their six month outpatient rotation, PGY2 residents will work in the Mood Urgent Care Clinic and General Assessment Clinic, and will have one supervisor in each clinic. Patients referred to the Mood Urgent Care Clinic from the Emergency Department, Bridging Clinic, and Inpatient Units. Residents will have the opportunity to see in consultation and provide acute outpatient follow up to individuals who present with acute Mood and Anxiety Disorders. An emphasis will be made to expose residents to starting and monitoring mood stabilizers and antipsychotic medications. In the General Assessment Clinic, residents see patients referred from the community, who present with a wide range of psychiatric illnesses including Mood/Anxiety Disorders, Psychotic Disorders, Personality Disorders, Trauma-related disorders, and Substance use disorders. Residents will have the opportunity to follow a select number of patients referred from the General Assessment Clinic based on education value.</w:t>
      </w:r>
    </w:p>
    <w:p w14:paraId="4ED625FC" w14:textId="77777777" w:rsidR="008210C0" w:rsidRDefault="008210C0" w:rsidP="008210C0">
      <w:pPr>
        <w:spacing w:after="0" w:line="240" w:lineRule="auto"/>
        <w:rPr>
          <w:rFonts w:ascii="Calibri" w:hAnsi="Calibri" w:cs="Calibri"/>
          <w:sz w:val="24"/>
          <w:szCs w:val="24"/>
        </w:rPr>
      </w:pPr>
    </w:p>
    <w:p w14:paraId="087C2099" w14:textId="3032A570" w:rsidR="008210C0" w:rsidRDefault="00D301D8" w:rsidP="008210C0">
      <w:pPr>
        <w:spacing w:after="0" w:line="240" w:lineRule="auto"/>
        <w:rPr>
          <w:rFonts w:ascii="Calibri" w:hAnsi="Calibri" w:cs="Calibri"/>
          <w:sz w:val="24"/>
          <w:szCs w:val="24"/>
        </w:rPr>
      </w:pPr>
      <w:r>
        <w:rPr>
          <w:rFonts w:ascii="Calibri" w:hAnsi="Calibri" w:cs="Calibri"/>
          <w:sz w:val="24"/>
          <w:szCs w:val="24"/>
        </w:rPr>
        <w:t>C</w:t>
      </w:r>
      <w:r w:rsidR="008210C0">
        <w:rPr>
          <w:rFonts w:ascii="Calibri" w:hAnsi="Calibri" w:cs="Calibri"/>
          <w:sz w:val="24"/>
          <w:szCs w:val="24"/>
        </w:rPr>
        <w:t>urrent Gener</w:t>
      </w:r>
      <w:r>
        <w:rPr>
          <w:rFonts w:ascii="Calibri" w:hAnsi="Calibri" w:cs="Calibri"/>
          <w:sz w:val="24"/>
          <w:szCs w:val="24"/>
        </w:rPr>
        <w:t>al Outpatient Supervisors:</w:t>
      </w:r>
    </w:p>
    <w:p w14:paraId="1CFB3E37" w14:textId="77777777" w:rsidR="008210C0" w:rsidRDefault="008210C0" w:rsidP="008210C0">
      <w:pPr>
        <w:spacing w:after="0" w:line="240" w:lineRule="auto"/>
        <w:rPr>
          <w:rFonts w:ascii="Calibri" w:hAnsi="Calibri" w:cs="Calibri"/>
          <w:sz w:val="24"/>
          <w:szCs w:val="24"/>
        </w:rPr>
      </w:pPr>
    </w:p>
    <w:p w14:paraId="6D8E7308" w14:textId="77777777" w:rsidR="008210C0" w:rsidRDefault="008210C0" w:rsidP="008210C0">
      <w:pPr>
        <w:spacing w:after="0" w:line="240" w:lineRule="auto"/>
        <w:rPr>
          <w:rFonts w:ascii="Calibri" w:hAnsi="Calibri" w:cs="Calibri"/>
          <w:sz w:val="24"/>
          <w:szCs w:val="24"/>
        </w:rPr>
      </w:pPr>
      <w:r>
        <w:rPr>
          <w:rFonts w:ascii="Calibri" w:hAnsi="Calibri" w:cs="Calibri"/>
          <w:sz w:val="24"/>
          <w:szCs w:val="24"/>
        </w:rPr>
        <w:t>Dr. Aislynn Torfason</w:t>
      </w:r>
    </w:p>
    <w:p w14:paraId="0CDFFCCF" w14:textId="77777777" w:rsidR="008210C0" w:rsidRDefault="008210C0" w:rsidP="008210C0">
      <w:pPr>
        <w:spacing w:after="0" w:line="240" w:lineRule="auto"/>
        <w:rPr>
          <w:rFonts w:ascii="Calibri" w:hAnsi="Calibri" w:cs="Calibri"/>
          <w:sz w:val="24"/>
          <w:szCs w:val="24"/>
        </w:rPr>
      </w:pPr>
      <w:r>
        <w:rPr>
          <w:rFonts w:ascii="Calibri" w:hAnsi="Calibri" w:cs="Calibri"/>
          <w:sz w:val="24"/>
          <w:szCs w:val="24"/>
        </w:rPr>
        <w:t>Dr. David Matthews</w:t>
      </w:r>
    </w:p>
    <w:p w14:paraId="07F25144" w14:textId="77777777" w:rsidR="008210C0" w:rsidRDefault="008210C0" w:rsidP="008210C0">
      <w:pPr>
        <w:spacing w:after="0" w:line="240" w:lineRule="auto"/>
        <w:rPr>
          <w:rFonts w:ascii="Calibri" w:hAnsi="Calibri" w:cs="Calibri"/>
          <w:sz w:val="24"/>
          <w:szCs w:val="24"/>
        </w:rPr>
      </w:pPr>
      <w:r>
        <w:rPr>
          <w:rFonts w:ascii="Calibri" w:hAnsi="Calibri" w:cs="Calibri"/>
          <w:sz w:val="24"/>
          <w:szCs w:val="24"/>
        </w:rPr>
        <w:t>Dr. Chelsea Kaplansky</w:t>
      </w:r>
    </w:p>
    <w:p w14:paraId="76245CCA" w14:textId="77777777" w:rsidR="008210C0" w:rsidRDefault="008210C0" w:rsidP="008210C0">
      <w:pPr>
        <w:spacing w:after="0" w:line="240" w:lineRule="auto"/>
        <w:rPr>
          <w:rFonts w:ascii="Calibri" w:hAnsi="Calibri" w:cs="Calibri"/>
          <w:sz w:val="24"/>
          <w:szCs w:val="24"/>
        </w:rPr>
      </w:pPr>
      <w:r>
        <w:rPr>
          <w:rFonts w:ascii="Calibri" w:hAnsi="Calibri" w:cs="Calibri"/>
          <w:sz w:val="24"/>
          <w:szCs w:val="24"/>
        </w:rPr>
        <w:t>Dr. Roisin Byrne</w:t>
      </w:r>
    </w:p>
    <w:p w14:paraId="6C08AF56" w14:textId="77777777" w:rsidR="008210C0" w:rsidRDefault="008210C0" w:rsidP="008210C0">
      <w:pPr>
        <w:spacing w:after="0" w:line="240" w:lineRule="auto"/>
        <w:rPr>
          <w:rFonts w:ascii="Calibri" w:hAnsi="Calibri" w:cs="Calibri"/>
          <w:sz w:val="24"/>
          <w:szCs w:val="24"/>
        </w:rPr>
      </w:pPr>
      <w:r>
        <w:rPr>
          <w:rFonts w:ascii="Calibri" w:hAnsi="Calibri" w:cs="Calibri"/>
          <w:sz w:val="24"/>
          <w:szCs w:val="24"/>
        </w:rPr>
        <w:t>Dr. Daniel Greben</w:t>
      </w:r>
    </w:p>
    <w:p w14:paraId="243B5D1F" w14:textId="77777777" w:rsidR="008210C0" w:rsidRDefault="008210C0" w:rsidP="008210C0">
      <w:pPr>
        <w:spacing w:after="0" w:line="240" w:lineRule="auto"/>
        <w:rPr>
          <w:rFonts w:ascii="Calibri" w:hAnsi="Calibri" w:cs="Calibri"/>
          <w:sz w:val="24"/>
          <w:szCs w:val="24"/>
        </w:rPr>
      </w:pPr>
      <w:r>
        <w:rPr>
          <w:rFonts w:ascii="Calibri" w:hAnsi="Calibri" w:cs="Calibri"/>
          <w:sz w:val="24"/>
          <w:szCs w:val="24"/>
        </w:rPr>
        <w:t>Dr. Jason Fishman</w:t>
      </w:r>
    </w:p>
    <w:p w14:paraId="147030E0" w14:textId="1BAE1FE8" w:rsidR="008210C0" w:rsidRDefault="008210C0" w:rsidP="008210C0">
      <w:pPr>
        <w:spacing w:after="0" w:line="240" w:lineRule="auto"/>
        <w:rPr>
          <w:rFonts w:ascii="Calibri" w:hAnsi="Calibri" w:cs="Calibri"/>
          <w:sz w:val="24"/>
          <w:szCs w:val="24"/>
        </w:rPr>
      </w:pPr>
      <w:r>
        <w:rPr>
          <w:rFonts w:ascii="Calibri" w:hAnsi="Calibri" w:cs="Calibri"/>
          <w:sz w:val="24"/>
          <w:szCs w:val="24"/>
        </w:rPr>
        <w:t>Dr. Mishelle McIntyre</w:t>
      </w:r>
    </w:p>
    <w:p w14:paraId="020ACA59" w14:textId="0C8D4747" w:rsidR="00F604A1" w:rsidRDefault="00F604A1" w:rsidP="008210C0">
      <w:pPr>
        <w:spacing w:after="0" w:line="240" w:lineRule="auto"/>
        <w:rPr>
          <w:rFonts w:ascii="Calibri" w:hAnsi="Calibri" w:cs="Calibri"/>
          <w:sz w:val="24"/>
          <w:szCs w:val="24"/>
        </w:rPr>
      </w:pPr>
      <w:r>
        <w:rPr>
          <w:rFonts w:ascii="Calibri" w:hAnsi="Calibri" w:cs="Calibri"/>
          <w:sz w:val="24"/>
          <w:szCs w:val="24"/>
        </w:rPr>
        <w:t>Dr. Lucy Chen</w:t>
      </w:r>
    </w:p>
    <w:p w14:paraId="1ABF6FC0" w14:textId="74DB1463" w:rsidR="002C7376" w:rsidRDefault="008210C0" w:rsidP="00A11FBE">
      <w:pPr>
        <w:spacing w:after="0" w:line="240" w:lineRule="auto"/>
        <w:rPr>
          <w:rFonts w:ascii="Calibri" w:hAnsi="Calibri" w:cs="Calibri"/>
          <w:b/>
          <w:color w:val="7030A0"/>
          <w:sz w:val="28"/>
          <w:szCs w:val="28"/>
        </w:rPr>
      </w:pPr>
      <w:r>
        <w:rPr>
          <w:rFonts w:ascii="Calibri" w:hAnsi="Calibri" w:cs="Calibri"/>
          <w:sz w:val="24"/>
          <w:szCs w:val="24"/>
        </w:rPr>
        <w:t>Dr. Yanying Zhou</w:t>
      </w:r>
      <w:r w:rsidR="002C7376">
        <w:rPr>
          <w:rFonts w:ascii="Calibri" w:hAnsi="Calibri" w:cs="Calibri"/>
          <w:b/>
          <w:color w:val="7030A0"/>
          <w:sz w:val="28"/>
          <w:szCs w:val="28"/>
        </w:rPr>
        <w:br w:type="page"/>
      </w:r>
    </w:p>
    <w:p w14:paraId="4B5B32F1" w14:textId="17F22533" w:rsidR="00732ADB" w:rsidRPr="002C7376" w:rsidRDefault="000D3EC5" w:rsidP="002C7376">
      <w:pPr>
        <w:pStyle w:val="Heading2"/>
        <w:rPr>
          <w:color w:val="7030A0"/>
        </w:rPr>
      </w:pPr>
      <w:bookmarkStart w:id="9" w:name="_Toc151028187"/>
      <w:r>
        <w:rPr>
          <w:color w:val="7030A0"/>
        </w:rPr>
        <w:t xml:space="preserve">PGY 2 - </w:t>
      </w:r>
      <w:r w:rsidRPr="002C7376">
        <w:rPr>
          <w:color w:val="7030A0"/>
        </w:rPr>
        <w:t>Severe</w:t>
      </w:r>
      <w:r w:rsidR="00732ADB" w:rsidRPr="002C7376">
        <w:rPr>
          <w:color w:val="7030A0"/>
        </w:rPr>
        <w:t xml:space="preserve"> and Persistent Mental Illness</w:t>
      </w:r>
      <w:r w:rsidR="00B550C4">
        <w:rPr>
          <w:color w:val="7030A0"/>
        </w:rPr>
        <w:t xml:space="preserve"> (12 months, longitudinal)</w:t>
      </w:r>
      <w:bookmarkEnd w:id="9"/>
      <w:r w:rsidR="00B550C4">
        <w:rPr>
          <w:color w:val="7030A0"/>
        </w:rPr>
        <w:t xml:space="preserve"> </w:t>
      </w:r>
    </w:p>
    <w:p w14:paraId="3AD7B436" w14:textId="43D766BA" w:rsidR="00732ADB" w:rsidRDefault="00732ADB" w:rsidP="00962A0D">
      <w:pPr>
        <w:spacing w:after="0" w:line="240" w:lineRule="auto"/>
        <w:rPr>
          <w:rFonts w:ascii="Calibri" w:hAnsi="Calibri" w:cs="Calibri"/>
          <w:sz w:val="24"/>
          <w:szCs w:val="24"/>
        </w:rPr>
      </w:pPr>
    </w:p>
    <w:p w14:paraId="253ACDE1" w14:textId="77777777" w:rsidR="00191617" w:rsidRPr="00AD0D78" w:rsidRDefault="00191617" w:rsidP="00191617">
      <w:pPr>
        <w:spacing w:after="0" w:line="240" w:lineRule="auto"/>
        <w:rPr>
          <w:rFonts w:ascii="Calibri" w:hAnsi="Calibri" w:cs="Calibri"/>
          <w:b/>
          <w:sz w:val="24"/>
          <w:szCs w:val="24"/>
        </w:rPr>
      </w:pPr>
      <w:r w:rsidRPr="00AD0D78">
        <w:rPr>
          <w:rFonts w:ascii="Calibri" w:hAnsi="Calibri" w:cs="Calibri"/>
          <w:b/>
          <w:sz w:val="24"/>
          <w:szCs w:val="24"/>
        </w:rPr>
        <w:t>Dr. Daniel Blumberger</w:t>
      </w:r>
    </w:p>
    <w:p w14:paraId="5BF8EEDA" w14:textId="77777777" w:rsidR="00191617" w:rsidRPr="00962A0D" w:rsidRDefault="00191617" w:rsidP="00191617">
      <w:pPr>
        <w:spacing w:after="0" w:line="240" w:lineRule="auto"/>
        <w:rPr>
          <w:rFonts w:ascii="Calibri" w:hAnsi="Calibri" w:cs="Calibri"/>
          <w:sz w:val="24"/>
          <w:szCs w:val="24"/>
        </w:rPr>
      </w:pPr>
      <w:r w:rsidRPr="00962A0D">
        <w:rPr>
          <w:rFonts w:ascii="Calibri" w:hAnsi="Calibri" w:cs="Calibri"/>
          <w:sz w:val="24"/>
          <w:szCs w:val="24"/>
        </w:rPr>
        <w:t>Co-Chief, General Adult Psychiatry and Health Systems Division</w:t>
      </w:r>
    </w:p>
    <w:p w14:paraId="77F01149" w14:textId="77777777" w:rsidR="00191617" w:rsidRPr="00962A0D" w:rsidRDefault="00191617" w:rsidP="00191617">
      <w:pPr>
        <w:spacing w:after="0" w:line="240" w:lineRule="auto"/>
        <w:rPr>
          <w:rFonts w:ascii="Calibri" w:hAnsi="Calibri" w:cs="Calibri"/>
          <w:sz w:val="24"/>
          <w:szCs w:val="24"/>
        </w:rPr>
      </w:pPr>
      <w:r>
        <w:rPr>
          <w:rFonts w:ascii="Calibri" w:hAnsi="Calibri" w:cs="Calibri"/>
          <w:sz w:val="24"/>
          <w:szCs w:val="24"/>
        </w:rPr>
        <w:t>Tel</w:t>
      </w:r>
      <w:r w:rsidRPr="00962A0D">
        <w:rPr>
          <w:rFonts w:ascii="Calibri" w:hAnsi="Calibri" w:cs="Calibri"/>
          <w:sz w:val="24"/>
          <w:szCs w:val="24"/>
        </w:rPr>
        <w:t>: 416 535-8501 ext. 33662</w:t>
      </w:r>
    </w:p>
    <w:p w14:paraId="4FD41388" w14:textId="77777777" w:rsidR="00191617" w:rsidRPr="00962A0D" w:rsidRDefault="00191617" w:rsidP="00191617">
      <w:pPr>
        <w:spacing w:after="0" w:line="240" w:lineRule="auto"/>
        <w:rPr>
          <w:rFonts w:ascii="Calibri" w:hAnsi="Calibri" w:cs="Calibri"/>
          <w:sz w:val="24"/>
          <w:szCs w:val="24"/>
        </w:rPr>
      </w:pPr>
      <w:r w:rsidRPr="00962A0D">
        <w:rPr>
          <w:rFonts w:ascii="Calibri" w:hAnsi="Calibri" w:cs="Calibri"/>
          <w:sz w:val="24"/>
          <w:szCs w:val="24"/>
        </w:rPr>
        <w:t xml:space="preserve">Email: </w:t>
      </w:r>
      <w:hyperlink r:id="rId29" w:history="1">
        <w:r w:rsidRPr="0042107E">
          <w:rPr>
            <w:rStyle w:val="Hyperlink"/>
            <w:rFonts w:ascii="Calibri" w:hAnsi="Calibri" w:cs="Calibri"/>
            <w:sz w:val="24"/>
            <w:szCs w:val="24"/>
          </w:rPr>
          <w:t>daniel.blumberger@camh.ca</w:t>
        </w:r>
      </w:hyperlink>
      <w:r>
        <w:rPr>
          <w:rFonts w:ascii="Calibri" w:hAnsi="Calibri" w:cs="Calibri"/>
          <w:sz w:val="24"/>
          <w:szCs w:val="24"/>
        </w:rPr>
        <w:t xml:space="preserve"> </w:t>
      </w:r>
      <w:r w:rsidRPr="00962A0D">
        <w:rPr>
          <w:rFonts w:ascii="Calibri" w:hAnsi="Calibri" w:cs="Calibri"/>
          <w:sz w:val="24"/>
          <w:szCs w:val="24"/>
        </w:rPr>
        <w:t xml:space="preserve"> </w:t>
      </w:r>
      <w:r>
        <w:rPr>
          <w:rFonts w:ascii="Calibri" w:hAnsi="Calibri" w:cs="Calibri"/>
          <w:sz w:val="24"/>
          <w:szCs w:val="24"/>
        </w:rPr>
        <w:t xml:space="preserve"> </w:t>
      </w:r>
    </w:p>
    <w:p w14:paraId="51F316DE" w14:textId="388536C4" w:rsidR="00191617" w:rsidRDefault="00191617" w:rsidP="00191617">
      <w:pPr>
        <w:spacing w:after="0" w:line="240" w:lineRule="auto"/>
        <w:rPr>
          <w:rFonts w:ascii="Calibri" w:hAnsi="Calibri" w:cs="Calibri"/>
          <w:b/>
          <w:sz w:val="24"/>
          <w:szCs w:val="24"/>
        </w:rPr>
      </w:pPr>
    </w:p>
    <w:p w14:paraId="75C12686" w14:textId="77777777" w:rsidR="00191617" w:rsidRPr="00AD0D78" w:rsidRDefault="00191617" w:rsidP="00191617">
      <w:pPr>
        <w:spacing w:after="0" w:line="240" w:lineRule="auto"/>
        <w:rPr>
          <w:rFonts w:ascii="Calibri" w:hAnsi="Calibri" w:cs="Calibri"/>
          <w:b/>
          <w:sz w:val="24"/>
          <w:szCs w:val="24"/>
        </w:rPr>
      </w:pPr>
      <w:r w:rsidRPr="00AD0D78">
        <w:rPr>
          <w:rFonts w:ascii="Calibri" w:hAnsi="Calibri" w:cs="Calibri"/>
          <w:b/>
          <w:sz w:val="24"/>
          <w:szCs w:val="24"/>
        </w:rPr>
        <w:t xml:space="preserve">Dr. David Gratzer </w:t>
      </w:r>
    </w:p>
    <w:p w14:paraId="0DEFE7C1" w14:textId="77777777" w:rsidR="00191617" w:rsidRPr="00962A0D" w:rsidRDefault="00191617" w:rsidP="00191617">
      <w:pPr>
        <w:spacing w:after="0" w:line="240" w:lineRule="auto"/>
        <w:rPr>
          <w:rFonts w:ascii="Calibri" w:hAnsi="Calibri" w:cs="Calibri"/>
          <w:sz w:val="24"/>
          <w:szCs w:val="24"/>
        </w:rPr>
      </w:pPr>
      <w:r w:rsidRPr="00962A0D">
        <w:rPr>
          <w:rFonts w:ascii="Calibri" w:hAnsi="Calibri" w:cs="Calibri"/>
          <w:sz w:val="24"/>
          <w:szCs w:val="24"/>
        </w:rPr>
        <w:t>Co-Chief, General Adult Psychiatry and Health Systems Division</w:t>
      </w:r>
    </w:p>
    <w:p w14:paraId="479AA15E" w14:textId="48A9BF88" w:rsidR="00191617" w:rsidRPr="00962A0D" w:rsidRDefault="00191617" w:rsidP="00191617">
      <w:pPr>
        <w:spacing w:after="0" w:line="240" w:lineRule="auto"/>
        <w:rPr>
          <w:rFonts w:ascii="Calibri" w:hAnsi="Calibri" w:cs="Calibri"/>
          <w:sz w:val="24"/>
          <w:szCs w:val="24"/>
        </w:rPr>
      </w:pPr>
      <w:r w:rsidRPr="00962A0D">
        <w:rPr>
          <w:rFonts w:ascii="Calibri" w:hAnsi="Calibri" w:cs="Calibri"/>
          <w:sz w:val="24"/>
          <w:szCs w:val="24"/>
        </w:rPr>
        <w:t xml:space="preserve">Tel: 416 535-8501 </w:t>
      </w:r>
      <w:r w:rsidR="008F4C0B" w:rsidRPr="00962A0D">
        <w:rPr>
          <w:rFonts w:ascii="Calibri" w:hAnsi="Calibri" w:cs="Calibri"/>
          <w:sz w:val="24"/>
          <w:szCs w:val="24"/>
        </w:rPr>
        <w:t>ext.</w:t>
      </w:r>
      <w:r w:rsidRPr="00962A0D">
        <w:rPr>
          <w:rFonts w:ascii="Calibri" w:hAnsi="Calibri" w:cs="Calibri"/>
          <w:sz w:val="24"/>
          <w:szCs w:val="24"/>
        </w:rPr>
        <w:t xml:space="preserve"> 30412</w:t>
      </w:r>
    </w:p>
    <w:p w14:paraId="122D6D37" w14:textId="77777777" w:rsidR="00191617" w:rsidRPr="00962A0D" w:rsidRDefault="00191617" w:rsidP="00191617">
      <w:pPr>
        <w:spacing w:after="0" w:line="240" w:lineRule="auto"/>
        <w:rPr>
          <w:rFonts w:ascii="Calibri" w:hAnsi="Calibri" w:cs="Calibri"/>
          <w:sz w:val="24"/>
          <w:szCs w:val="24"/>
        </w:rPr>
      </w:pPr>
      <w:r w:rsidRPr="00962A0D">
        <w:rPr>
          <w:rFonts w:ascii="Calibri" w:hAnsi="Calibri" w:cs="Calibri"/>
          <w:sz w:val="24"/>
          <w:szCs w:val="24"/>
        </w:rPr>
        <w:t xml:space="preserve">Email: </w:t>
      </w:r>
      <w:hyperlink r:id="rId30" w:history="1">
        <w:r w:rsidRPr="0042107E">
          <w:rPr>
            <w:rStyle w:val="Hyperlink"/>
            <w:rFonts w:ascii="Calibri" w:hAnsi="Calibri" w:cs="Calibri"/>
            <w:sz w:val="24"/>
            <w:szCs w:val="24"/>
          </w:rPr>
          <w:t>david.gratzer@camh.ca</w:t>
        </w:r>
      </w:hyperlink>
      <w:r>
        <w:rPr>
          <w:rFonts w:ascii="Calibri" w:hAnsi="Calibri" w:cs="Calibri"/>
          <w:sz w:val="24"/>
          <w:szCs w:val="24"/>
        </w:rPr>
        <w:t xml:space="preserve"> </w:t>
      </w:r>
      <w:r w:rsidRPr="00962A0D">
        <w:rPr>
          <w:rFonts w:ascii="Calibri" w:hAnsi="Calibri" w:cs="Calibri"/>
          <w:sz w:val="24"/>
          <w:szCs w:val="24"/>
        </w:rPr>
        <w:t xml:space="preserve"> </w:t>
      </w:r>
    </w:p>
    <w:p w14:paraId="73C39731" w14:textId="77777777" w:rsidR="00191617" w:rsidRDefault="00191617" w:rsidP="00191617">
      <w:pPr>
        <w:spacing w:after="0" w:line="240" w:lineRule="auto"/>
        <w:rPr>
          <w:rFonts w:ascii="Calibri" w:hAnsi="Calibri" w:cs="Calibri"/>
          <w:b/>
          <w:sz w:val="24"/>
          <w:szCs w:val="24"/>
        </w:rPr>
      </w:pPr>
    </w:p>
    <w:p w14:paraId="5B2056AF" w14:textId="77777777" w:rsidR="000D3EC5" w:rsidRPr="006C4DBB" w:rsidRDefault="000D3EC5" w:rsidP="000D3EC5">
      <w:pPr>
        <w:spacing w:after="0" w:line="240" w:lineRule="auto"/>
        <w:rPr>
          <w:rFonts w:ascii="Calibri" w:hAnsi="Calibri" w:cs="Calibri"/>
          <w:b/>
          <w:sz w:val="24"/>
          <w:szCs w:val="24"/>
        </w:rPr>
      </w:pPr>
      <w:r w:rsidRPr="006C4DBB">
        <w:rPr>
          <w:rFonts w:ascii="Calibri" w:hAnsi="Calibri" w:cs="Calibri"/>
          <w:b/>
          <w:sz w:val="24"/>
          <w:szCs w:val="24"/>
        </w:rPr>
        <w:t xml:space="preserve">Dr. </w:t>
      </w:r>
      <w:r>
        <w:rPr>
          <w:rFonts w:ascii="Calibri" w:hAnsi="Calibri" w:cs="Calibri"/>
          <w:b/>
          <w:sz w:val="24"/>
          <w:szCs w:val="24"/>
        </w:rPr>
        <w:t>George Foussias</w:t>
      </w:r>
    </w:p>
    <w:p w14:paraId="02AA5A42" w14:textId="77777777" w:rsidR="000D3EC5" w:rsidRPr="00962A0D" w:rsidRDefault="000D3EC5" w:rsidP="000D3EC5">
      <w:pPr>
        <w:spacing w:after="0" w:line="240" w:lineRule="auto"/>
        <w:rPr>
          <w:rFonts w:ascii="Calibri" w:hAnsi="Calibri" w:cs="Calibri"/>
          <w:sz w:val="24"/>
          <w:szCs w:val="24"/>
        </w:rPr>
      </w:pPr>
      <w:r w:rsidRPr="00962A0D">
        <w:rPr>
          <w:rFonts w:ascii="Calibri" w:hAnsi="Calibri" w:cs="Calibri"/>
          <w:sz w:val="24"/>
          <w:szCs w:val="24"/>
        </w:rPr>
        <w:t>Chief, Schizophrenia Division</w:t>
      </w:r>
    </w:p>
    <w:p w14:paraId="5C5551EB" w14:textId="77777777" w:rsidR="000D3EC5" w:rsidRPr="00962A0D" w:rsidRDefault="000D3EC5" w:rsidP="000D3EC5">
      <w:pPr>
        <w:spacing w:after="0" w:line="240" w:lineRule="auto"/>
        <w:rPr>
          <w:rFonts w:ascii="Calibri" w:hAnsi="Calibri" w:cs="Calibri"/>
          <w:sz w:val="24"/>
          <w:szCs w:val="24"/>
        </w:rPr>
      </w:pPr>
      <w:r>
        <w:rPr>
          <w:rFonts w:ascii="Calibri" w:hAnsi="Calibri" w:cs="Calibri"/>
          <w:sz w:val="24"/>
          <w:szCs w:val="24"/>
        </w:rPr>
        <w:t>Tel: 416-535-8501ext. 34390</w:t>
      </w:r>
    </w:p>
    <w:p w14:paraId="4377E1BC" w14:textId="77777777" w:rsidR="000D3EC5" w:rsidRDefault="000D3EC5" w:rsidP="000D3EC5">
      <w:pPr>
        <w:spacing w:after="0" w:line="240" w:lineRule="auto"/>
        <w:rPr>
          <w:rFonts w:ascii="Calibri" w:hAnsi="Calibri" w:cs="Calibri"/>
          <w:sz w:val="24"/>
          <w:szCs w:val="24"/>
        </w:rPr>
      </w:pPr>
      <w:r w:rsidRPr="00962A0D">
        <w:rPr>
          <w:rFonts w:ascii="Calibri" w:hAnsi="Calibri" w:cs="Calibri"/>
          <w:sz w:val="24"/>
          <w:szCs w:val="24"/>
        </w:rPr>
        <w:t xml:space="preserve">Email: </w:t>
      </w:r>
      <w:hyperlink r:id="rId31" w:history="1">
        <w:r w:rsidRPr="00225A77">
          <w:rPr>
            <w:rStyle w:val="Hyperlink"/>
            <w:rFonts w:ascii="Calibri" w:hAnsi="Calibri" w:cs="Calibri"/>
            <w:sz w:val="24"/>
            <w:szCs w:val="24"/>
          </w:rPr>
          <w:t>george.foussias@camh.ca</w:t>
        </w:r>
      </w:hyperlink>
      <w:r>
        <w:rPr>
          <w:rFonts w:ascii="Calibri" w:hAnsi="Calibri" w:cs="Calibri"/>
          <w:sz w:val="24"/>
          <w:szCs w:val="24"/>
        </w:rPr>
        <w:t xml:space="preserve"> </w:t>
      </w:r>
    </w:p>
    <w:p w14:paraId="43CDA814" w14:textId="77777777" w:rsidR="000D3EC5" w:rsidRDefault="000D3EC5" w:rsidP="000D3EC5">
      <w:pPr>
        <w:spacing w:after="0" w:line="240" w:lineRule="auto"/>
        <w:rPr>
          <w:rFonts w:ascii="Calibri" w:hAnsi="Calibri" w:cs="Calibri"/>
          <w:sz w:val="24"/>
          <w:szCs w:val="24"/>
        </w:rPr>
      </w:pPr>
    </w:p>
    <w:p w14:paraId="318C2631" w14:textId="271DF85C" w:rsidR="00191617" w:rsidRPr="00AD0D78" w:rsidRDefault="00191617" w:rsidP="000D3EC5">
      <w:pPr>
        <w:spacing w:after="0" w:line="240" w:lineRule="auto"/>
        <w:rPr>
          <w:rFonts w:ascii="Calibri" w:hAnsi="Calibri" w:cs="Calibri"/>
          <w:b/>
          <w:sz w:val="24"/>
          <w:szCs w:val="24"/>
        </w:rPr>
      </w:pPr>
      <w:r w:rsidRPr="00AD0D78">
        <w:rPr>
          <w:rFonts w:ascii="Calibri" w:hAnsi="Calibri" w:cs="Calibri"/>
          <w:b/>
          <w:sz w:val="24"/>
          <w:szCs w:val="24"/>
        </w:rPr>
        <w:t xml:space="preserve">Dr. </w:t>
      </w:r>
      <w:r>
        <w:rPr>
          <w:rFonts w:ascii="Calibri" w:hAnsi="Calibri" w:cs="Calibri"/>
          <w:b/>
          <w:sz w:val="24"/>
          <w:szCs w:val="24"/>
        </w:rPr>
        <w:t>Aislynn Torfason</w:t>
      </w:r>
    </w:p>
    <w:p w14:paraId="68A1F526" w14:textId="77777777" w:rsidR="00191617" w:rsidRPr="00962A0D" w:rsidRDefault="00191617" w:rsidP="00191617">
      <w:pPr>
        <w:spacing w:after="0" w:line="240" w:lineRule="auto"/>
        <w:rPr>
          <w:rFonts w:ascii="Calibri" w:hAnsi="Calibri" w:cs="Calibri"/>
          <w:sz w:val="24"/>
          <w:szCs w:val="24"/>
        </w:rPr>
      </w:pPr>
      <w:r w:rsidRPr="00962A0D">
        <w:rPr>
          <w:rFonts w:ascii="Calibri" w:hAnsi="Calibri" w:cs="Calibri"/>
          <w:sz w:val="24"/>
          <w:szCs w:val="24"/>
        </w:rPr>
        <w:t>Coordinator of Resident Training</w:t>
      </w:r>
    </w:p>
    <w:p w14:paraId="28469A5B" w14:textId="77777777" w:rsidR="00191617" w:rsidRPr="00962A0D" w:rsidRDefault="00191617" w:rsidP="00191617">
      <w:pPr>
        <w:spacing w:after="0" w:line="240" w:lineRule="auto"/>
        <w:rPr>
          <w:rFonts w:ascii="Calibri" w:hAnsi="Calibri" w:cs="Calibri"/>
          <w:sz w:val="24"/>
          <w:szCs w:val="24"/>
        </w:rPr>
      </w:pPr>
      <w:r w:rsidRPr="00962A0D">
        <w:rPr>
          <w:rFonts w:ascii="Calibri" w:hAnsi="Calibri" w:cs="Calibri"/>
          <w:sz w:val="24"/>
          <w:szCs w:val="24"/>
        </w:rPr>
        <w:t>General Psychiatry and Health Systems Division</w:t>
      </w:r>
    </w:p>
    <w:p w14:paraId="379C6FF3" w14:textId="77777777" w:rsidR="00191617" w:rsidRPr="00962A0D" w:rsidRDefault="00191617" w:rsidP="00191617">
      <w:pPr>
        <w:spacing w:after="0" w:line="240" w:lineRule="auto"/>
        <w:rPr>
          <w:rFonts w:ascii="Calibri" w:hAnsi="Calibri" w:cs="Calibri"/>
          <w:sz w:val="24"/>
          <w:szCs w:val="24"/>
        </w:rPr>
      </w:pPr>
      <w:r w:rsidRPr="00962A0D">
        <w:rPr>
          <w:rFonts w:ascii="Calibri" w:hAnsi="Calibri" w:cs="Calibri"/>
          <w:sz w:val="24"/>
          <w:szCs w:val="24"/>
        </w:rPr>
        <w:t xml:space="preserve">Tel: 416 535-8501 ext. </w:t>
      </w:r>
      <w:r>
        <w:rPr>
          <w:rFonts w:ascii="Calibri" w:hAnsi="Calibri" w:cs="Calibri"/>
          <w:sz w:val="24"/>
          <w:szCs w:val="24"/>
        </w:rPr>
        <w:t>32649</w:t>
      </w:r>
    </w:p>
    <w:p w14:paraId="077F7D6B" w14:textId="77777777" w:rsidR="00191617" w:rsidRDefault="00191617" w:rsidP="00191617">
      <w:pPr>
        <w:spacing w:after="0" w:line="240" w:lineRule="auto"/>
        <w:rPr>
          <w:rFonts w:ascii="Calibri" w:hAnsi="Calibri" w:cs="Calibri"/>
          <w:sz w:val="24"/>
          <w:szCs w:val="24"/>
        </w:rPr>
      </w:pPr>
      <w:r w:rsidRPr="00962A0D">
        <w:rPr>
          <w:rFonts w:ascii="Calibri" w:hAnsi="Calibri" w:cs="Calibri"/>
          <w:sz w:val="24"/>
          <w:szCs w:val="24"/>
        </w:rPr>
        <w:t xml:space="preserve">Email: </w:t>
      </w:r>
      <w:hyperlink r:id="rId32" w:history="1">
        <w:r w:rsidRPr="00EF5858">
          <w:rPr>
            <w:rStyle w:val="Hyperlink"/>
            <w:rFonts w:ascii="Calibri" w:hAnsi="Calibri" w:cs="Calibri"/>
            <w:sz w:val="24"/>
            <w:szCs w:val="24"/>
          </w:rPr>
          <w:t>Aislynn.Torfason@camh.ca</w:t>
        </w:r>
      </w:hyperlink>
    </w:p>
    <w:p w14:paraId="398CCE9A" w14:textId="0A54A67F" w:rsidR="00191617" w:rsidRDefault="00191617" w:rsidP="00962A0D">
      <w:pPr>
        <w:spacing w:after="0" w:line="240" w:lineRule="auto"/>
        <w:rPr>
          <w:rFonts w:ascii="Calibri" w:hAnsi="Calibri" w:cs="Calibri"/>
          <w:sz w:val="24"/>
          <w:szCs w:val="24"/>
        </w:rPr>
      </w:pPr>
    </w:p>
    <w:p w14:paraId="4EF8ECB8" w14:textId="77777777" w:rsidR="00191617" w:rsidRPr="006C4DBB" w:rsidRDefault="00191617" w:rsidP="00191617">
      <w:pPr>
        <w:spacing w:after="0" w:line="240" w:lineRule="auto"/>
        <w:rPr>
          <w:rFonts w:ascii="Calibri" w:hAnsi="Calibri" w:cs="Calibri"/>
          <w:b/>
          <w:sz w:val="24"/>
          <w:szCs w:val="24"/>
        </w:rPr>
      </w:pPr>
      <w:r w:rsidRPr="006C4DBB">
        <w:rPr>
          <w:rFonts w:ascii="Calibri" w:hAnsi="Calibri" w:cs="Calibri"/>
          <w:b/>
          <w:sz w:val="24"/>
          <w:szCs w:val="24"/>
        </w:rPr>
        <w:t>Dr. Sacha Agrawal</w:t>
      </w:r>
    </w:p>
    <w:p w14:paraId="3E9E1D4B" w14:textId="77777777" w:rsidR="00191617" w:rsidRPr="00962A0D" w:rsidRDefault="00191617" w:rsidP="00191617">
      <w:pPr>
        <w:spacing w:after="0" w:line="240" w:lineRule="auto"/>
        <w:rPr>
          <w:rFonts w:ascii="Calibri" w:hAnsi="Calibri" w:cs="Calibri"/>
          <w:sz w:val="24"/>
          <w:szCs w:val="24"/>
        </w:rPr>
      </w:pPr>
      <w:r w:rsidRPr="00962A0D">
        <w:rPr>
          <w:rFonts w:ascii="Calibri" w:hAnsi="Calibri" w:cs="Calibri"/>
          <w:sz w:val="24"/>
          <w:szCs w:val="24"/>
        </w:rPr>
        <w:t>Coordinator of Resident Training</w:t>
      </w:r>
    </w:p>
    <w:p w14:paraId="52D6A6E7" w14:textId="77777777" w:rsidR="00191617" w:rsidRPr="00962A0D" w:rsidRDefault="00191617" w:rsidP="00191617">
      <w:pPr>
        <w:spacing w:after="0" w:line="240" w:lineRule="auto"/>
        <w:rPr>
          <w:rFonts w:ascii="Calibri" w:hAnsi="Calibri" w:cs="Calibri"/>
          <w:sz w:val="24"/>
          <w:szCs w:val="24"/>
        </w:rPr>
      </w:pPr>
      <w:r w:rsidRPr="00962A0D">
        <w:rPr>
          <w:rFonts w:ascii="Calibri" w:hAnsi="Calibri" w:cs="Calibri"/>
          <w:sz w:val="24"/>
          <w:szCs w:val="24"/>
        </w:rPr>
        <w:t>Schizophrenia Division</w:t>
      </w:r>
    </w:p>
    <w:p w14:paraId="0FCDD1E6" w14:textId="77777777" w:rsidR="00191617" w:rsidRPr="00962A0D" w:rsidRDefault="00191617" w:rsidP="00191617">
      <w:pPr>
        <w:spacing w:after="0" w:line="240" w:lineRule="auto"/>
        <w:rPr>
          <w:rFonts w:ascii="Calibri" w:hAnsi="Calibri" w:cs="Calibri"/>
          <w:sz w:val="24"/>
          <w:szCs w:val="24"/>
        </w:rPr>
      </w:pPr>
      <w:r w:rsidRPr="00962A0D">
        <w:rPr>
          <w:rFonts w:ascii="Calibri" w:hAnsi="Calibri" w:cs="Calibri"/>
          <w:sz w:val="24"/>
          <w:szCs w:val="24"/>
        </w:rPr>
        <w:t xml:space="preserve">Tel: 416-535-8501 </w:t>
      </w:r>
      <w:proofErr w:type="spellStart"/>
      <w:r w:rsidRPr="00962A0D">
        <w:rPr>
          <w:rFonts w:ascii="Calibri" w:hAnsi="Calibri" w:cs="Calibri"/>
          <w:sz w:val="24"/>
          <w:szCs w:val="24"/>
        </w:rPr>
        <w:t>ext</w:t>
      </w:r>
      <w:proofErr w:type="spellEnd"/>
      <w:r w:rsidRPr="00962A0D">
        <w:rPr>
          <w:rFonts w:ascii="Calibri" w:hAnsi="Calibri" w:cs="Calibri"/>
          <w:sz w:val="24"/>
          <w:szCs w:val="24"/>
        </w:rPr>
        <w:t xml:space="preserve"> 32334</w:t>
      </w:r>
    </w:p>
    <w:p w14:paraId="65FA2032" w14:textId="007F97B1" w:rsidR="00191617" w:rsidRDefault="00191617" w:rsidP="00191617">
      <w:pPr>
        <w:spacing w:after="0" w:line="240" w:lineRule="auto"/>
        <w:rPr>
          <w:rFonts w:ascii="Calibri" w:hAnsi="Calibri" w:cs="Calibri"/>
          <w:sz w:val="24"/>
          <w:szCs w:val="24"/>
        </w:rPr>
      </w:pPr>
      <w:r w:rsidRPr="00962A0D">
        <w:rPr>
          <w:rFonts w:ascii="Calibri" w:hAnsi="Calibri" w:cs="Calibri"/>
          <w:sz w:val="24"/>
          <w:szCs w:val="24"/>
        </w:rPr>
        <w:t xml:space="preserve">Email: </w:t>
      </w:r>
      <w:hyperlink r:id="rId33" w:history="1">
        <w:r w:rsidRPr="0042107E">
          <w:rPr>
            <w:rStyle w:val="Hyperlink"/>
            <w:rFonts w:ascii="Calibri" w:hAnsi="Calibri" w:cs="Calibri"/>
            <w:sz w:val="24"/>
            <w:szCs w:val="24"/>
          </w:rPr>
          <w:t>sacha.agrawal@camh.ca</w:t>
        </w:r>
      </w:hyperlink>
      <w:r>
        <w:rPr>
          <w:rFonts w:ascii="Calibri" w:hAnsi="Calibri" w:cs="Calibri"/>
          <w:sz w:val="24"/>
          <w:szCs w:val="24"/>
        </w:rPr>
        <w:t xml:space="preserve"> </w:t>
      </w:r>
    </w:p>
    <w:p w14:paraId="39EB074A" w14:textId="253E283C" w:rsidR="00191617" w:rsidRDefault="00191617" w:rsidP="00191617">
      <w:pPr>
        <w:spacing w:after="0" w:line="240" w:lineRule="auto"/>
        <w:rPr>
          <w:rFonts w:ascii="Calibri" w:hAnsi="Calibri" w:cs="Calibri"/>
          <w:sz w:val="24"/>
          <w:szCs w:val="24"/>
        </w:rPr>
      </w:pPr>
    </w:p>
    <w:p w14:paraId="5C9A4F13" w14:textId="519E5689" w:rsidR="00191617" w:rsidRDefault="00191617" w:rsidP="00191617">
      <w:pPr>
        <w:spacing w:after="0" w:line="240" w:lineRule="auto"/>
        <w:rPr>
          <w:rFonts w:ascii="Calibri" w:hAnsi="Calibri" w:cs="Calibri"/>
          <w:sz w:val="24"/>
          <w:szCs w:val="24"/>
        </w:rPr>
      </w:pPr>
      <w:r>
        <w:rPr>
          <w:rFonts w:ascii="Calibri" w:hAnsi="Calibri" w:cs="Calibri"/>
          <w:sz w:val="24"/>
          <w:szCs w:val="24"/>
        </w:rPr>
        <w:t>During the 12 month PGY2 General Psychiatry Rotations, residents will follow one patient longitudinally with severe and persistent mental illness (including schizophrenia, schizoaffective disorder, and Bipolar Disorder with a history of psychosis). This rotation will occur concurrently during their inpatient and outpatient rotations. Residents will work in the General Psychosis Clinic for this rotation. The General Psychosis Clinic provides consultations and ambulatory care for individuals with relative stability. The resident will see the patient every 1-2 months. Supervision with be in a group format with their co-PGY2s, allowing opportunity for case discussions.</w:t>
      </w:r>
    </w:p>
    <w:p w14:paraId="426AB231" w14:textId="59BD3EC4" w:rsidR="00191617" w:rsidRDefault="00191617" w:rsidP="00191617">
      <w:pPr>
        <w:spacing w:after="0" w:line="240" w:lineRule="auto"/>
        <w:rPr>
          <w:rFonts w:ascii="Calibri" w:hAnsi="Calibri" w:cs="Calibri"/>
          <w:sz w:val="24"/>
          <w:szCs w:val="24"/>
        </w:rPr>
      </w:pPr>
    </w:p>
    <w:p w14:paraId="4C1DB9DF" w14:textId="36689C37" w:rsidR="00191617" w:rsidRDefault="00D301D8" w:rsidP="00191617">
      <w:pPr>
        <w:spacing w:after="0" w:line="240" w:lineRule="auto"/>
        <w:rPr>
          <w:rFonts w:ascii="Calibri" w:hAnsi="Calibri" w:cs="Calibri"/>
          <w:sz w:val="24"/>
          <w:szCs w:val="24"/>
        </w:rPr>
      </w:pPr>
      <w:r>
        <w:rPr>
          <w:rFonts w:ascii="Calibri" w:hAnsi="Calibri" w:cs="Calibri"/>
          <w:sz w:val="24"/>
          <w:szCs w:val="24"/>
        </w:rPr>
        <w:t>S</w:t>
      </w:r>
      <w:r w:rsidR="00191617">
        <w:rPr>
          <w:rFonts w:ascii="Calibri" w:hAnsi="Calibri" w:cs="Calibri"/>
          <w:sz w:val="24"/>
          <w:szCs w:val="24"/>
        </w:rPr>
        <w:t>upervisors for the SPMI rotation:</w:t>
      </w:r>
    </w:p>
    <w:p w14:paraId="67EA5285" w14:textId="6DF9505F" w:rsidR="00191617" w:rsidRDefault="00191617" w:rsidP="00191617">
      <w:pPr>
        <w:spacing w:after="0" w:line="240" w:lineRule="auto"/>
        <w:rPr>
          <w:rFonts w:ascii="Calibri" w:hAnsi="Calibri" w:cs="Calibri"/>
          <w:sz w:val="24"/>
          <w:szCs w:val="24"/>
        </w:rPr>
      </w:pPr>
    </w:p>
    <w:p w14:paraId="108D4D3E" w14:textId="4B776D95" w:rsidR="00191617" w:rsidRDefault="00191617" w:rsidP="00191617">
      <w:pPr>
        <w:spacing w:after="0" w:line="240" w:lineRule="auto"/>
        <w:rPr>
          <w:rFonts w:ascii="Calibri" w:hAnsi="Calibri" w:cs="Calibri"/>
          <w:sz w:val="24"/>
          <w:szCs w:val="24"/>
        </w:rPr>
      </w:pPr>
      <w:r>
        <w:rPr>
          <w:rFonts w:ascii="Calibri" w:hAnsi="Calibri" w:cs="Calibri"/>
          <w:sz w:val="24"/>
          <w:szCs w:val="24"/>
        </w:rPr>
        <w:t>Dr. Adam Toews</w:t>
      </w:r>
    </w:p>
    <w:p w14:paraId="3FB3DC3F" w14:textId="4C46139D" w:rsidR="00191617" w:rsidRDefault="00191617" w:rsidP="00191617">
      <w:pPr>
        <w:spacing w:after="0" w:line="240" w:lineRule="auto"/>
        <w:rPr>
          <w:rFonts w:ascii="Calibri" w:hAnsi="Calibri" w:cs="Calibri"/>
          <w:sz w:val="24"/>
          <w:szCs w:val="24"/>
        </w:rPr>
      </w:pPr>
      <w:r>
        <w:rPr>
          <w:rFonts w:ascii="Calibri" w:hAnsi="Calibri" w:cs="Calibri"/>
          <w:sz w:val="24"/>
          <w:szCs w:val="24"/>
        </w:rPr>
        <w:t>Dr. Hesham Desouky</w:t>
      </w:r>
    </w:p>
    <w:p w14:paraId="6AA6166D" w14:textId="30B8BF53" w:rsidR="00732ADB" w:rsidRDefault="00191617" w:rsidP="00962A0D">
      <w:pPr>
        <w:spacing w:after="0" w:line="240" w:lineRule="auto"/>
        <w:rPr>
          <w:rFonts w:ascii="Calibri" w:hAnsi="Calibri" w:cs="Calibri"/>
          <w:sz w:val="24"/>
          <w:szCs w:val="24"/>
        </w:rPr>
      </w:pPr>
      <w:r>
        <w:rPr>
          <w:rFonts w:ascii="Calibri" w:hAnsi="Calibri" w:cs="Calibri"/>
          <w:sz w:val="24"/>
          <w:szCs w:val="24"/>
        </w:rPr>
        <w:t>Dr. Ofer Agid</w:t>
      </w:r>
    </w:p>
    <w:p w14:paraId="3A909038" w14:textId="590EDD39" w:rsidR="008F4C0B" w:rsidRPr="00041974" w:rsidRDefault="008F4C0B" w:rsidP="00962A0D">
      <w:pPr>
        <w:spacing w:after="0" w:line="240" w:lineRule="auto"/>
        <w:rPr>
          <w:rFonts w:ascii="Calibri" w:hAnsi="Calibri" w:cs="Calibri"/>
          <w:sz w:val="24"/>
          <w:szCs w:val="24"/>
        </w:rPr>
      </w:pPr>
      <w:r>
        <w:rPr>
          <w:rFonts w:ascii="Calibri" w:hAnsi="Calibri" w:cs="Calibri"/>
          <w:sz w:val="24"/>
          <w:szCs w:val="24"/>
        </w:rPr>
        <w:t>Dr. Robert Zipursky</w:t>
      </w:r>
    </w:p>
    <w:p w14:paraId="2DC60146" w14:textId="379C06DD" w:rsidR="001960AA" w:rsidRPr="002C7376" w:rsidRDefault="001960AA" w:rsidP="002C7376">
      <w:pPr>
        <w:pStyle w:val="Heading1"/>
        <w:rPr>
          <w:b/>
          <w:color w:val="7030A0"/>
        </w:rPr>
      </w:pPr>
      <w:bookmarkStart w:id="10" w:name="_Toc151028188"/>
      <w:r w:rsidRPr="002C7376">
        <w:rPr>
          <w:b/>
          <w:color w:val="7030A0"/>
        </w:rPr>
        <w:t>MANDATORY CORE ROTATIONS – PGY 3</w:t>
      </w:r>
      <w:bookmarkEnd w:id="10"/>
    </w:p>
    <w:p w14:paraId="1BB7D541" w14:textId="3327313B" w:rsidR="00962A0D" w:rsidRPr="006C4DBB" w:rsidRDefault="00A25103" w:rsidP="00AD0D78">
      <w:pPr>
        <w:pStyle w:val="Heading2"/>
        <w:rPr>
          <w:color w:val="7030A0"/>
        </w:rPr>
      </w:pPr>
      <w:bookmarkStart w:id="11" w:name="_Toc151028189"/>
      <w:r>
        <w:rPr>
          <w:color w:val="7030A0"/>
        </w:rPr>
        <w:t>PGY</w:t>
      </w:r>
      <w:r w:rsidR="000D3EC5">
        <w:rPr>
          <w:color w:val="7030A0"/>
        </w:rPr>
        <w:t xml:space="preserve"> </w:t>
      </w:r>
      <w:r>
        <w:rPr>
          <w:color w:val="7030A0"/>
        </w:rPr>
        <w:t xml:space="preserve">3 - </w:t>
      </w:r>
      <w:r w:rsidR="00962A0D" w:rsidRPr="006C4DBB">
        <w:rPr>
          <w:color w:val="7030A0"/>
        </w:rPr>
        <w:t xml:space="preserve">CAMH Child Psychiatry </w:t>
      </w:r>
      <w:r>
        <w:rPr>
          <w:color w:val="7030A0"/>
        </w:rPr>
        <w:t>(four</w:t>
      </w:r>
      <w:r w:rsidR="001960AA">
        <w:rPr>
          <w:color w:val="7030A0"/>
        </w:rPr>
        <w:t xml:space="preserve"> months</w:t>
      </w:r>
      <w:r>
        <w:rPr>
          <w:color w:val="7030A0"/>
        </w:rPr>
        <w:t>, 80 Workman Way)</w:t>
      </w:r>
      <w:bookmarkEnd w:id="11"/>
    </w:p>
    <w:p w14:paraId="767CD588" w14:textId="77777777" w:rsidR="00962A0D" w:rsidRPr="00962A0D" w:rsidRDefault="00962A0D" w:rsidP="00962A0D">
      <w:pPr>
        <w:spacing w:after="0" w:line="240" w:lineRule="auto"/>
        <w:rPr>
          <w:rFonts w:ascii="Calibri" w:hAnsi="Calibri" w:cs="Calibri"/>
          <w:sz w:val="24"/>
          <w:szCs w:val="24"/>
        </w:rPr>
      </w:pPr>
    </w:p>
    <w:p w14:paraId="11BB5CD0" w14:textId="77777777" w:rsidR="00D553DA" w:rsidRPr="00AD0D78" w:rsidRDefault="00D553DA" w:rsidP="00D553DA">
      <w:pPr>
        <w:spacing w:after="0" w:line="240" w:lineRule="auto"/>
        <w:rPr>
          <w:rFonts w:ascii="Calibri" w:hAnsi="Calibri" w:cs="Calibri"/>
          <w:b/>
          <w:sz w:val="24"/>
          <w:szCs w:val="24"/>
        </w:rPr>
      </w:pPr>
      <w:r w:rsidRPr="00AD0D78">
        <w:rPr>
          <w:rFonts w:ascii="Calibri" w:hAnsi="Calibri" w:cs="Calibri"/>
          <w:b/>
          <w:sz w:val="24"/>
          <w:szCs w:val="24"/>
        </w:rPr>
        <w:t xml:space="preserve">Dr. </w:t>
      </w:r>
      <w:r w:rsidRPr="00664E58">
        <w:rPr>
          <w:rFonts w:ascii="Calibri" w:eastAsia="Times New Roman" w:hAnsi="Calibri"/>
          <w:b/>
          <w:color w:val="000000"/>
          <w:sz w:val="24"/>
          <w:szCs w:val="24"/>
        </w:rPr>
        <w:t>Louise Gallagher</w:t>
      </w:r>
    </w:p>
    <w:p w14:paraId="5BE45A66" w14:textId="64EC9E10" w:rsidR="00D553DA" w:rsidRPr="00962A0D" w:rsidRDefault="00D553DA" w:rsidP="00D553DA">
      <w:pPr>
        <w:spacing w:after="0" w:line="240" w:lineRule="auto"/>
        <w:rPr>
          <w:rFonts w:ascii="Calibri" w:hAnsi="Calibri" w:cs="Calibri"/>
          <w:sz w:val="24"/>
          <w:szCs w:val="24"/>
        </w:rPr>
      </w:pPr>
      <w:r>
        <w:rPr>
          <w:rFonts w:ascii="Calibri" w:hAnsi="Calibri" w:cs="Calibri"/>
          <w:sz w:val="24"/>
          <w:szCs w:val="24"/>
        </w:rPr>
        <w:t xml:space="preserve">Chief, Child and Adolescent </w:t>
      </w:r>
      <w:r w:rsidRPr="00962A0D">
        <w:rPr>
          <w:rFonts w:ascii="Calibri" w:hAnsi="Calibri" w:cs="Calibri"/>
          <w:sz w:val="24"/>
          <w:szCs w:val="24"/>
        </w:rPr>
        <w:t xml:space="preserve">Psychiatry Division </w:t>
      </w:r>
    </w:p>
    <w:p w14:paraId="626CD5CB" w14:textId="77777777" w:rsidR="00D553DA" w:rsidRPr="00962A0D" w:rsidRDefault="00D553DA" w:rsidP="00D553DA">
      <w:pPr>
        <w:spacing w:after="0" w:line="240" w:lineRule="auto"/>
        <w:rPr>
          <w:rFonts w:ascii="Calibri" w:hAnsi="Calibri" w:cs="Calibri"/>
          <w:sz w:val="24"/>
          <w:szCs w:val="24"/>
        </w:rPr>
      </w:pPr>
      <w:r>
        <w:rPr>
          <w:rFonts w:ascii="Calibri" w:hAnsi="Calibri" w:cs="Calibri"/>
          <w:sz w:val="24"/>
          <w:szCs w:val="24"/>
        </w:rPr>
        <w:t>Tel</w:t>
      </w:r>
      <w:r w:rsidRPr="00962A0D">
        <w:rPr>
          <w:rFonts w:ascii="Calibri" w:hAnsi="Calibri" w:cs="Calibri"/>
          <w:sz w:val="24"/>
          <w:szCs w:val="24"/>
        </w:rPr>
        <w:t xml:space="preserve">: 416 535-8501 ext. </w:t>
      </w:r>
      <w:r>
        <w:rPr>
          <w:rFonts w:ascii="Calibri" w:hAnsi="Calibri" w:cs="Calibri"/>
          <w:sz w:val="24"/>
          <w:szCs w:val="24"/>
        </w:rPr>
        <w:t>39129</w:t>
      </w:r>
    </w:p>
    <w:p w14:paraId="0452A551" w14:textId="77777777" w:rsidR="00D553DA" w:rsidRPr="00962A0D" w:rsidRDefault="00D553DA" w:rsidP="00D553DA">
      <w:pPr>
        <w:spacing w:after="0" w:line="240" w:lineRule="auto"/>
        <w:rPr>
          <w:rFonts w:ascii="Calibri" w:hAnsi="Calibri" w:cs="Calibri"/>
          <w:sz w:val="24"/>
          <w:szCs w:val="24"/>
        </w:rPr>
      </w:pPr>
      <w:r w:rsidRPr="00962A0D">
        <w:rPr>
          <w:rFonts w:ascii="Calibri" w:hAnsi="Calibri" w:cs="Calibri"/>
          <w:sz w:val="24"/>
          <w:szCs w:val="24"/>
        </w:rPr>
        <w:t xml:space="preserve">Email: </w:t>
      </w:r>
      <w:hyperlink r:id="rId34" w:history="1">
        <w:r>
          <w:rPr>
            <w:rStyle w:val="Hyperlink"/>
            <w:rFonts w:ascii="Calibri" w:eastAsia="Times New Roman" w:hAnsi="Calibri"/>
          </w:rPr>
          <w:t>Louise.Gallagher@camh.ca</w:t>
        </w:r>
      </w:hyperlink>
    </w:p>
    <w:p w14:paraId="5E355E11" w14:textId="6A7A268B" w:rsidR="00962A0D" w:rsidRPr="00962A0D" w:rsidRDefault="00C70974" w:rsidP="00962A0D">
      <w:pPr>
        <w:spacing w:after="0" w:line="240" w:lineRule="auto"/>
        <w:rPr>
          <w:rFonts w:ascii="Calibri" w:hAnsi="Calibri" w:cs="Calibri"/>
          <w:sz w:val="24"/>
          <w:szCs w:val="24"/>
        </w:rPr>
      </w:pPr>
      <w:r>
        <w:rPr>
          <w:sz w:val="24"/>
        </w:rPr>
        <w:t xml:space="preserve"> </w:t>
      </w:r>
    </w:p>
    <w:p w14:paraId="4066A378" w14:textId="77777777" w:rsidR="00962A0D" w:rsidRPr="00AD0D78" w:rsidRDefault="00962A0D" w:rsidP="00962A0D">
      <w:pPr>
        <w:spacing w:after="0" w:line="240" w:lineRule="auto"/>
        <w:rPr>
          <w:rFonts w:ascii="Calibri" w:hAnsi="Calibri" w:cs="Calibri"/>
          <w:b/>
          <w:sz w:val="24"/>
          <w:szCs w:val="24"/>
        </w:rPr>
      </w:pPr>
      <w:r w:rsidRPr="00AD0D78">
        <w:rPr>
          <w:rFonts w:ascii="Calibri" w:hAnsi="Calibri" w:cs="Calibri"/>
          <w:b/>
          <w:sz w:val="24"/>
          <w:szCs w:val="24"/>
        </w:rPr>
        <w:t xml:space="preserve">Dr. Oshrit Wanono </w:t>
      </w:r>
    </w:p>
    <w:p w14:paraId="3C99FEA6" w14:textId="77777777" w:rsidR="00962A0D" w:rsidRPr="00962A0D" w:rsidRDefault="00962A0D" w:rsidP="00962A0D">
      <w:pPr>
        <w:spacing w:after="0" w:line="240" w:lineRule="auto"/>
        <w:rPr>
          <w:rFonts w:ascii="Calibri" w:hAnsi="Calibri" w:cs="Calibri"/>
          <w:sz w:val="24"/>
          <w:szCs w:val="24"/>
        </w:rPr>
      </w:pPr>
      <w:r w:rsidRPr="00962A0D">
        <w:rPr>
          <w:rFonts w:ascii="Calibri" w:hAnsi="Calibri" w:cs="Calibri"/>
          <w:sz w:val="24"/>
          <w:szCs w:val="24"/>
        </w:rPr>
        <w:t>Coordinator of Resident Training</w:t>
      </w:r>
    </w:p>
    <w:p w14:paraId="7ACAE7CA" w14:textId="77777777" w:rsidR="00962A0D" w:rsidRPr="00962A0D" w:rsidRDefault="00962A0D" w:rsidP="00962A0D">
      <w:pPr>
        <w:spacing w:after="0" w:line="240" w:lineRule="auto"/>
        <w:rPr>
          <w:rFonts w:ascii="Calibri" w:hAnsi="Calibri" w:cs="Calibri"/>
          <w:sz w:val="24"/>
          <w:szCs w:val="24"/>
        </w:rPr>
      </w:pPr>
      <w:r w:rsidRPr="00962A0D">
        <w:rPr>
          <w:rFonts w:ascii="Calibri" w:hAnsi="Calibri" w:cs="Calibri"/>
          <w:sz w:val="24"/>
          <w:szCs w:val="24"/>
        </w:rPr>
        <w:t xml:space="preserve">Child and Adolescent </w:t>
      </w:r>
    </w:p>
    <w:p w14:paraId="552B2725" w14:textId="77777777" w:rsidR="00962A0D" w:rsidRPr="00962A0D" w:rsidRDefault="00962A0D" w:rsidP="00962A0D">
      <w:pPr>
        <w:spacing w:after="0" w:line="240" w:lineRule="auto"/>
        <w:rPr>
          <w:rFonts w:ascii="Calibri" w:hAnsi="Calibri" w:cs="Calibri"/>
          <w:sz w:val="24"/>
          <w:szCs w:val="24"/>
        </w:rPr>
      </w:pPr>
      <w:r w:rsidRPr="00962A0D">
        <w:rPr>
          <w:rFonts w:ascii="Calibri" w:hAnsi="Calibri" w:cs="Calibri"/>
          <w:sz w:val="24"/>
          <w:szCs w:val="24"/>
        </w:rPr>
        <w:t xml:space="preserve">Psychiatry Division </w:t>
      </w:r>
    </w:p>
    <w:p w14:paraId="73898C88" w14:textId="72F68766" w:rsidR="00962A0D" w:rsidRPr="00962A0D" w:rsidRDefault="00AD0D78" w:rsidP="00962A0D">
      <w:pPr>
        <w:spacing w:after="0" w:line="240" w:lineRule="auto"/>
        <w:rPr>
          <w:rFonts w:ascii="Calibri" w:hAnsi="Calibri" w:cs="Calibri"/>
          <w:sz w:val="24"/>
          <w:szCs w:val="24"/>
        </w:rPr>
      </w:pPr>
      <w:r>
        <w:rPr>
          <w:rFonts w:ascii="Calibri" w:hAnsi="Calibri" w:cs="Calibri"/>
          <w:sz w:val="24"/>
          <w:szCs w:val="24"/>
        </w:rPr>
        <w:t>Tel</w:t>
      </w:r>
      <w:r w:rsidR="00D553DA">
        <w:rPr>
          <w:rFonts w:ascii="Calibri" w:hAnsi="Calibri" w:cs="Calibri"/>
          <w:sz w:val="24"/>
          <w:szCs w:val="24"/>
        </w:rPr>
        <w:t>: 416-</w:t>
      </w:r>
      <w:r w:rsidR="00962A0D" w:rsidRPr="00962A0D">
        <w:rPr>
          <w:rFonts w:ascii="Calibri" w:hAnsi="Calibri" w:cs="Calibri"/>
          <w:sz w:val="24"/>
          <w:szCs w:val="24"/>
        </w:rPr>
        <w:t>535-8501 ext. 39363</w:t>
      </w:r>
    </w:p>
    <w:p w14:paraId="7EE1324A" w14:textId="77777777" w:rsidR="00962A0D" w:rsidRPr="00962A0D" w:rsidRDefault="00962A0D" w:rsidP="00962A0D">
      <w:pPr>
        <w:spacing w:after="0" w:line="240" w:lineRule="auto"/>
        <w:rPr>
          <w:rFonts w:ascii="Calibri" w:hAnsi="Calibri" w:cs="Calibri"/>
          <w:sz w:val="24"/>
          <w:szCs w:val="24"/>
        </w:rPr>
      </w:pPr>
      <w:r w:rsidRPr="00962A0D">
        <w:rPr>
          <w:rFonts w:ascii="Calibri" w:hAnsi="Calibri" w:cs="Calibri"/>
          <w:sz w:val="24"/>
          <w:szCs w:val="24"/>
        </w:rPr>
        <w:t xml:space="preserve">Email: </w:t>
      </w:r>
      <w:hyperlink r:id="rId35" w:history="1">
        <w:r w:rsidR="00AD0D78" w:rsidRPr="0042107E">
          <w:rPr>
            <w:rStyle w:val="Hyperlink"/>
            <w:rFonts w:ascii="Calibri" w:hAnsi="Calibri" w:cs="Calibri"/>
            <w:sz w:val="24"/>
            <w:szCs w:val="24"/>
          </w:rPr>
          <w:t>oshrit.wanono@camh.ca</w:t>
        </w:r>
      </w:hyperlink>
      <w:r w:rsidR="00AD0D78">
        <w:rPr>
          <w:rFonts w:ascii="Calibri" w:hAnsi="Calibri" w:cs="Calibri"/>
          <w:sz w:val="24"/>
          <w:szCs w:val="24"/>
        </w:rPr>
        <w:t xml:space="preserve"> </w:t>
      </w:r>
    </w:p>
    <w:p w14:paraId="20534EE0" w14:textId="77777777" w:rsidR="00962A0D" w:rsidRPr="00962A0D" w:rsidRDefault="00962A0D" w:rsidP="00962A0D">
      <w:pPr>
        <w:spacing w:after="0" w:line="240" w:lineRule="auto"/>
        <w:rPr>
          <w:rFonts w:ascii="Calibri" w:hAnsi="Calibri" w:cs="Calibri"/>
          <w:sz w:val="24"/>
          <w:szCs w:val="24"/>
        </w:rPr>
      </w:pPr>
      <w:r w:rsidRPr="00962A0D">
        <w:rPr>
          <w:rFonts w:ascii="Calibri" w:hAnsi="Calibri" w:cs="Calibri"/>
          <w:sz w:val="24"/>
          <w:szCs w:val="24"/>
        </w:rPr>
        <w:t xml:space="preserve"> </w:t>
      </w:r>
    </w:p>
    <w:p w14:paraId="50181D6E" w14:textId="77777777" w:rsidR="00D553DA" w:rsidRPr="008E7ADE" w:rsidRDefault="00D553DA" w:rsidP="00D553DA">
      <w:pPr>
        <w:spacing w:after="0" w:line="240" w:lineRule="auto"/>
        <w:rPr>
          <w:rFonts w:ascii="Calibri" w:hAnsi="Calibri" w:cs="Calibri"/>
          <w:sz w:val="24"/>
          <w:szCs w:val="24"/>
        </w:rPr>
      </w:pPr>
      <w:r w:rsidRPr="008E7ADE">
        <w:rPr>
          <w:rFonts w:ascii="Calibri" w:hAnsi="Calibri" w:cs="Calibri"/>
          <w:sz w:val="24"/>
          <w:szCs w:val="24"/>
        </w:rPr>
        <w:t>CAMH is an excellent setting to gain experience working with children, adolescents and parents, and to be exposed to a variety of presenting problems or diagnoses. The presenting problems will span both the internalizing and externalizing disorders and include mood, anxiety, attention-deficit/hyperactivity disorder, oppositional defiant disorder and autism spectrum disorders. Residents will be working in the outpatient department with staff in the Mood and Anxiety Service, the Consultation Service and the Better Behaviour Service. In addition, residents can choose to obtain more specialized assessment or treatment experiences by working with youth</w:t>
      </w:r>
      <w:r>
        <w:rPr>
          <w:rFonts w:ascii="Calibri" w:hAnsi="Calibri" w:cs="Calibri"/>
          <w:sz w:val="24"/>
          <w:szCs w:val="24"/>
        </w:rPr>
        <w:t xml:space="preserve"> with autism spectrum disorders and</w:t>
      </w:r>
      <w:r w:rsidRPr="008E7ADE">
        <w:rPr>
          <w:rFonts w:ascii="Calibri" w:hAnsi="Calibri" w:cs="Calibri"/>
          <w:sz w:val="24"/>
          <w:szCs w:val="24"/>
        </w:rPr>
        <w:t xml:space="preserve"> concurrent disorders. Residents will also have an opportunity to learn about crisis intervention with adolescents through the UCC. </w:t>
      </w:r>
    </w:p>
    <w:p w14:paraId="482DD835" w14:textId="77777777" w:rsidR="00D553DA" w:rsidRPr="008E7ADE" w:rsidRDefault="00D553DA" w:rsidP="00D553DA">
      <w:pPr>
        <w:spacing w:after="0" w:line="240" w:lineRule="auto"/>
        <w:rPr>
          <w:rFonts w:ascii="Calibri" w:hAnsi="Calibri" w:cs="Calibri"/>
          <w:sz w:val="24"/>
          <w:szCs w:val="24"/>
        </w:rPr>
      </w:pPr>
    </w:p>
    <w:p w14:paraId="21CC3B87" w14:textId="77777777" w:rsidR="00D553DA" w:rsidRPr="008E7ADE" w:rsidRDefault="00D553DA" w:rsidP="00D553DA">
      <w:pPr>
        <w:spacing w:after="0" w:line="240" w:lineRule="auto"/>
        <w:rPr>
          <w:rFonts w:ascii="Calibri" w:hAnsi="Calibri" w:cs="Calibri"/>
          <w:sz w:val="24"/>
          <w:szCs w:val="24"/>
        </w:rPr>
      </w:pPr>
      <w:r w:rsidRPr="008E7ADE">
        <w:rPr>
          <w:rFonts w:ascii="Calibri" w:hAnsi="Calibri" w:cs="Calibri"/>
          <w:sz w:val="24"/>
          <w:szCs w:val="24"/>
        </w:rPr>
        <w:t xml:space="preserve">Residents will gain experience in assessment and treatment using a variety of modalities, including psychotherapy and psychopharmacology. The resident will gain experience starting medications in children and adolescents and monitoring treatment response. The resident can also gain experience providing a variety of psychotherapies including CBT, </w:t>
      </w:r>
      <w:r>
        <w:rPr>
          <w:rFonts w:ascii="Calibri" w:hAnsi="Calibri" w:cs="Calibri"/>
          <w:sz w:val="24"/>
          <w:szCs w:val="24"/>
        </w:rPr>
        <w:t xml:space="preserve">DBT, </w:t>
      </w:r>
      <w:r w:rsidRPr="008E7ADE">
        <w:rPr>
          <w:rFonts w:ascii="Calibri" w:hAnsi="Calibri" w:cs="Calibri"/>
          <w:sz w:val="24"/>
          <w:szCs w:val="24"/>
        </w:rPr>
        <w:t>parenting inter</w:t>
      </w:r>
      <w:r>
        <w:rPr>
          <w:rFonts w:ascii="Calibri" w:hAnsi="Calibri" w:cs="Calibri"/>
          <w:sz w:val="24"/>
          <w:szCs w:val="24"/>
        </w:rPr>
        <w:t>ventions, interpersonal therapy and</w:t>
      </w:r>
      <w:r w:rsidRPr="008E7ADE">
        <w:rPr>
          <w:rFonts w:ascii="Calibri" w:hAnsi="Calibri" w:cs="Calibri"/>
          <w:sz w:val="24"/>
          <w:szCs w:val="24"/>
        </w:rPr>
        <w:t xml:space="preserve"> motivational interviewing</w:t>
      </w:r>
      <w:r>
        <w:rPr>
          <w:rFonts w:ascii="Calibri" w:hAnsi="Calibri" w:cs="Calibri"/>
          <w:sz w:val="24"/>
          <w:szCs w:val="24"/>
        </w:rPr>
        <w:t>. The resident will</w:t>
      </w:r>
      <w:r w:rsidRPr="008E7ADE">
        <w:rPr>
          <w:rFonts w:ascii="Calibri" w:hAnsi="Calibri" w:cs="Calibri"/>
          <w:sz w:val="24"/>
          <w:szCs w:val="24"/>
        </w:rPr>
        <w:t xml:space="preserve"> have the opportunity to provide individual treatment and </w:t>
      </w:r>
      <w:r>
        <w:rPr>
          <w:rFonts w:ascii="Calibri" w:hAnsi="Calibri" w:cs="Calibri"/>
          <w:sz w:val="24"/>
          <w:szCs w:val="24"/>
        </w:rPr>
        <w:t xml:space="preserve">may </w:t>
      </w:r>
      <w:r w:rsidRPr="008E7ADE">
        <w:rPr>
          <w:rFonts w:ascii="Calibri" w:hAnsi="Calibri" w:cs="Calibri"/>
          <w:sz w:val="24"/>
          <w:szCs w:val="24"/>
        </w:rPr>
        <w:t>participate in group interventions. The program currently offers group treatment for anxiety disorders, autism spectrum disorders, depression,</w:t>
      </w:r>
      <w:r>
        <w:rPr>
          <w:rFonts w:ascii="Calibri" w:hAnsi="Calibri" w:cs="Calibri"/>
          <w:sz w:val="24"/>
          <w:szCs w:val="24"/>
        </w:rPr>
        <w:t xml:space="preserve"> substance use disorders,</w:t>
      </w:r>
      <w:r w:rsidRPr="008E7ADE">
        <w:rPr>
          <w:rFonts w:ascii="Calibri" w:hAnsi="Calibri" w:cs="Calibri"/>
          <w:sz w:val="24"/>
          <w:szCs w:val="24"/>
        </w:rPr>
        <w:t xml:space="preserve"> disruptive behaviours and parenting.</w:t>
      </w:r>
    </w:p>
    <w:p w14:paraId="33146E74" w14:textId="77777777" w:rsidR="00D553DA" w:rsidRPr="008E7ADE" w:rsidRDefault="00D553DA" w:rsidP="00D553DA">
      <w:pPr>
        <w:spacing w:after="0" w:line="240" w:lineRule="auto"/>
        <w:rPr>
          <w:rFonts w:ascii="Calibri" w:hAnsi="Calibri" w:cs="Calibri"/>
          <w:sz w:val="24"/>
          <w:szCs w:val="24"/>
        </w:rPr>
      </w:pPr>
    </w:p>
    <w:p w14:paraId="31DE2BC3" w14:textId="03871B68" w:rsidR="00D553DA" w:rsidRPr="008E7ADE" w:rsidRDefault="00D553DA" w:rsidP="00D553DA">
      <w:pPr>
        <w:spacing w:after="0" w:line="240" w:lineRule="auto"/>
        <w:rPr>
          <w:rFonts w:ascii="Calibri" w:hAnsi="Calibri" w:cs="Calibri"/>
          <w:sz w:val="24"/>
          <w:szCs w:val="24"/>
        </w:rPr>
      </w:pPr>
      <w:r>
        <w:rPr>
          <w:rFonts w:ascii="Calibri" w:hAnsi="Calibri" w:cs="Calibri"/>
          <w:sz w:val="24"/>
          <w:szCs w:val="24"/>
        </w:rPr>
        <w:t xml:space="preserve">The program has approximately </w:t>
      </w:r>
      <w:r w:rsidR="00A11FBE">
        <w:rPr>
          <w:rFonts w:ascii="Calibri" w:hAnsi="Calibri" w:cs="Calibri"/>
          <w:sz w:val="24"/>
          <w:szCs w:val="24"/>
        </w:rPr>
        <w:t>19</w:t>
      </w:r>
      <w:r w:rsidRPr="008E7ADE">
        <w:rPr>
          <w:rFonts w:ascii="Calibri" w:hAnsi="Calibri" w:cs="Calibri"/>
          <w:sz w:val="24"/>
          <w:szCs w:val="24"/>
        </w:rPr>
        <w:t xml:space="preserve"> psychiatric staff</w:t>
      </w:r>
      <w:r w:rsidR="00A11FBE">
        <w:rPr>
          <w:rFonts w:ascii="Calibri" w:hAnsi="Calibri" w:cs="Calibri"/>
          <w:sz w:val="24"/>
          <w:szCs w:val="24"/>
        </w:rPr>
        <w:t xml:space="preserve"> and supervisors</w:t>
      </w:r>
      <w:r w:rsidRPr="008E7ADE">
        <w:rPr>
          <w:rFonts w:ascii="Calibri" w:hAnsi="Calibri" w:cs="Calibri"/>
          <w:sz w:val="24"/>
          <w:szCs w:val="24"/>
        </w:rPr>
        <w:t xml:space="preserve">, all actively involved in academic activities. The program is multidisciplinary. Many staff are involved in research. Staff’s research interests include pathways of care, depression, autism, genetics and epidemiology and intervention programs for youth with disruptive behaviours. Staff will be delighted to involve residents who are interested in obtaining further knowledge. Psychiatric staff are also involved in medical student teaching and interested residents will have the opportunity to gain experience teaching medical students. </w:t>
      </w:r>
    </w:p>
    <w:p w14:paraId="3341A697" w14:textId="77777777" w:rsidR="00D553DA" w:rsidRPr="008E7ADE" w:rsidRDefault="00D553DA" w:rsidP="00D553DA">
      <w:pPr>
        <w:spacing w:after="0" w:line="240" w:lineRule="auto"/>
        <w:rPr>
          <w:rFonts w:ascii="Calibri" w:hAnsi="Calibri" w:cs="Calibri"/>
          <w:sz w:val="24"/>
          <w:szCs w:val="24"/>
        </w:rPr>
      </w:pPr>
    </w:p>
    <w:p w14:paraId="78A0C505" w14:textId="77777777" w:rsidR="00D553DA" w:rsidRPr="008E7ADE" w:rsidRDefault="00D553DA" w:rsidP="00D553DA">
      <w:pPr>
        <w:spacing w:after="0" w:line="240" w:lineRule="auto"/>
        <w:rPr>
          <w:rFonts w:ascii="Calibri" w:hAnsi="Calibri" w:cs="Calibri"/>
          <w:sz w:val="24"/>
          <w:szCs w:val="24"/>
        </w:rPr>
      </w:pPr>
      <w:r w:rsidRPr="008E7ADE">
        <w:rPr>
          <w:rFonts w:ascii="Calibri" w:hAnsi="Calibri" w:cs="Calibri"/>
          <w:sz w:val="24"/>
          <w:szCs w:val="24"/>
        </w:rPr>
        <w:t>Faculty and supervisors:</w:t>
      </w:r>
    </w:p>
    <w:p w14:paraId="4AB34CAC" w14:textId="77777777" w:rsidR="00D553DA" w:rsidRDefault="00D553DA" w:rsidP="00D553DA">
      <w:pPr>
        <w:spacing w:after="0" w:line="240" w:lineRule="auto"/>
        <w:rPr>
          <w:rFonts w:ascii="Calibri" w:hAnsi="Calibri" w:cs="Calibri"/>
          <w:sz w:val="24"/>
          <w:szCs w:val="24"/>
        </w:rPr>
      </w:pPr>
    </w:p>
    <w:p w14:paraId="5B914610" w14:textId="77777777" w:rsidR="00D553DA" w:rsidRDefault="00D553DA" w:rsidP="00D553DA">
      <w:pPr>
        <w:spacing w:after="0" w:line="240" w:lineRule="auto"/>
        <w:rPr>
          <w:rFonts w:ascii="Calibri" w:hAnsi="Calibri" w:cs="Calibri"/>
          <w:sz w:val="24"/>
          <w:szCs w:val="24"/>
        </w:rPr>
      </w:pPr>
      <w:r w:rsidRPr="008E7ADE">
        <w:rPr>
          <w:rFonts w:ascii="Calibri" w:hAnsi="Calibri" w:cs="Calibri"/>
          <w:sz w:val="24"/>
          <w:szCs w:val="24"/>
        </w:rPr>
        <w:t>Dr. Stephanie Ameis</w:t>
      </w:r>
    </w:p>
    <w:p w14:paraId="6F39BD02" w14:textId="77777777" w:rsidR="00D553DA" w:rsidRPr="008E7ADE" w:rsidRDefault="00D553DA" w:rsidP="00D553DA">
      <w:pPr>
        <w:spacing w:after="0" w:line="240" w:lineRule="auto"/>
        <w:rPr>
          <w:rFonts w:ascii="Calibri" w:hAnsi="Calibri" w:cs="Calibri"/>
          <w:sz w:val="24"/>
          <w:szCs w:val="24"/>
        </w:rPr>
      </w:pPr>
      <w:r>
        <w:rPr>
          <w:rFonts w:ascii="Calibri" w:hAnsi="Calibri" w:cs="Calibri"/>
          <w:sz w:val="24"/>
          <w:szCs w:val="24"/>
        </w:rPr>
        <w:t>Dr. Joanna Barlas</w:t>
      </w:r>
    </w:p>
    <w:p w14:paraId="1514F6D5" w14:textId="77777777" w:rsidR="00D553DA" w:rsidRPr="008E7ADE" w:rsidRDefault="00D553DA" w:rsidP="00D553DA">
      <w:pPr>
        <w:spacing w:after="0" w:line="240" w:lineRule="auto"/>
        <w:rPr>
          <w:rFonts w:ascii="Calibri" w:hAnsi="Calibri" w:cs="Calibri"/>
          <w:sz w:val="24"/>
          <w:szCs w:val="24"/>
        </w:rPr>
      </w:pPr>
      <w:r w:rsidRPr="008E7ADE">
        <w:rPr>
          <w:rFonts w:ascii="Calibri" w:hAnsi="Calibri" w:cs="Calibri"/>
          <w:sz w:val="24"/>
          <w:szCs w:val="24"/>
        </w:rPr>
        <w:t xml:space="preserve">Dr. Marco Battaglia </w:t>
      </w:r>
    </w:p>
    <w:p w14:paraId="604DFBA7" w14:textId="77777777" w:rsidR="00D553DA" w:rsidRDefault="00D553DA" w:rsidP="00D553DA">
      <w:pPr>
        <w:spacing w:after="0" w:line="240" w:lineRule="auto"/>
        <w:rPr>
          <w:rFonts w:ascii="Calibri" w:hAnsi="Calibri" w:cs="Calibri"/>
          <w:sz w:val="24"/>
          <w:szCs w:val="24"/>
        </w:rPr>
      </w:pPr>
      <w:r w:rsidRPr="008E7ADE">
        <w:rPr>
          <w:rFonts w:ascii="Calibri" w:hAnsi="Calibri" w:cs="Calibri"/>
          <w:sz w:val="24"/>
          <w:szCs w:val="24"/>
        </w:rPr>
        <w:t xml:space="preserve">Dr. Darren Courtney </w:t>
      </w:r>
    </w:p>
    <w:p w14:paraId="2ABC314D" w14:textId="77777777" w:rsidR="00D553DA" w:rsidRPr="008E7ADE" w:rsidRDefault="00D553DA" w:rsidP="00D553DA">
      <w:pPr>
        <w:spacing w:after="0" w:line="240" w:lineRule="auto"/>
        <w:rPr>
          <w:rFonts w:ascii="Calibri" w:hAnsi="Calibri" w:cs="Calibri"/>
          <w:sz w:val="24"/>
          <w:szCs w:val="24"/>
        </w:rPr>
      </w:pPr>
      <w:r>
        <w:rPr>
          <w:rFonts w:ascii="Calibri" w:hAnsi="Calibri" w:cs="Calibri"/>
          <w:sz w:val="24"/>
          <w:szCs w:val="24"/>
        </w:rPr>
        <w:t>Dr. Amy Gajaria</w:t>
      </w:r>
    </w:p>
    <w:p w14:paraId="10BC2593" w14:textId="77777777" w:rsidR="00D553DA" w:rsidRPr="008E7ADE" w:rsidRDefault="00D553DA" w:rsidP="00D553DA">
      <w:pPr>
        <w:spacing w:after="0" w:line="240" w:lineRule="auto"/>
        <w:rPr>
          <w:rFonts w:ascii="Calibri" w:hAnsi="Calibri" w:cs="Calibri"/>
          <w:sz w:val="24"/>
          <w:szCs w:val="24"/>
        </w:rPr>
      </w:pPr>
      <w:r w:rsidRPr="008E7ADE">
        <w:rPr>
          <w:rFonts w:ascii="Calibri" w:hAnsi="Calibri" w:cs="Calibri"/>
          <w:sz w:val="24"/>
          <w:szCs w:val="24"/>
        </w:rPr>
        <w:t>Dr. Benjamin Goldstein</w:t>
      </w:r>
    </w:p>
    <w:p w14:paraId="1CFA40A3" w14:textId="77777777" w:rsidR="00D553DA" w:rsidRPr="008E7ADE" w:rsidRDefault="00D553DA" w:rsidP="00D553DA">
      <w:pPr>
        <w:spacing w:after="0" w:line="240" w:lineRule="auto"/>
        <w:rPr>
          <w:rFonts w:ascii="Calibri" w:hAnsi="Calibri" w:cs="Calibri"/>
          <w:sz w:val="24"/>
          <w:szCs w:val="24"/>
        </w:rPr>
      </w:pPr>
      <w:r w:rsidRPr="008E7ADE">
        <w:rPr>
          <w:rFonts w:ascii="Calibri" w:hAnsi="Calibri" w:cs="Calibri"/>
          <w:sz w:val="24"/>
          <w:szCs w:val="24"/>
        </w:rPr>
        <w:t>Dr. Naima Javaid</w:t>
      </w:r>
    </w:p>
    <w:p w14:paraId="478E6496" w14:textId="77777777" w:rsidR="00D553DA" w:rsidRPr="008E7ADE" w:rsidRDefault="00D553DA" w:rsidP="00D553DA">
      <w:pPr>
        <w:spacing w:after="0" w:line="240" w:lineRule="auto"/>
        <w:rPr>
          <w:rFonts w:ascii="Calibri" w:hAnsi="Calibri" w:cs="Calibri"/>
          <w:sz w:val="24"/>
          <w:szCs w:val="24"/>
        </w:rPr>
      </w:pPr>
      <w:r w:rsidRPr="008E7ADE">
        <w:rPr>
          <w:rFonts w:ascii="Calibri" w:hAnsi="Calibri" w:cs="Calibri"/>
          <w:sz w:val="24"/>
          <w:szCs w:val="24"/>
        </w:rPr>
        <w:t>Dr. Dafna Kahana</w:t>
      </w:r>
    </w:p>
    <w:p w14:paraId="3CB5B140" w14:textId="77777777" w:rsidR="00D553DA" w:rsidRPr="008E7ADE" w:rsidRDefault="00D553DA" w:rsidP="00D553DA">
      <w:pPr>
        <w:spacing w:after="0" w:line="240" w:lineRule="auto"/>
        <w:rPr>
          <w:rFonts w:ascii="Calibri" w:hAnsi="Calibri" w:cs="Calibri"/>
          <w:sz w:val="24"/>
          <w:szCs w:val="24"/>
        </w:rPr>
      </w:pPr>
      <w:r w:rsidRPr="008E7ADE">
        <w:rPr>
          <w:rFonts w:ascii="Calibri" w:hAnsi="Calibri" w:cs="Calibri"/>
          <w:sz w:val="24"/>
          <w:szCs w:val="24"/>
        </w:rPr>
        <w:t>Dr. Meng-Chuan Lai</w:t>
      </w:r>
    </w:p>
    <w:p w14:paraId="215DA72A" w14:textId="77777777" w:rsidR="00D553DA" w:rsidRPr="008E7ADE" w:rsidRDefault="00D553DA" w:rsidP="00D553DA">
      <w:pPr>
        <w:spacing w:after="0" w:line="240" w:lineRule="auto"/>
        <w:rPr>
          <w:rFonts w:ascii="Calibri" w:hAnsi="Calibri" w:cs="Calibri"/>
          <w:sz w:val="24"/>
          <w:szCs w:val="24"/>
        </w:rPr>
      </w:pPr>
      <w:r w:rsidRPr="008E7ADE">
        <w:rPr>
          <w:rFonts w:ascii="Calibri" w:hAnsi="Calibri" w:cs="Calibri"/>
          <w:sz w:val="24"/>
          <w:szCs w:val="24"/>
        </w:rPr>
        <w:t xml:space="preserve">Dr. Marissa Leong </w:t>
      </w:r>
    </w:p>
    <w:p w14:paraId="20E2B19A" w14:textId="77777777" w:rsidR="00D553DA" w:rsidRDefault="00D553DA" w:rsidP="00D553DA">
      <w:pPr>
        <w:spacing w:after="0" w:line="240" w:lineRule="auto"/>
        <w:rPr>
          <w:rFonts w:ascii="Calibri" w:hAnsi="Calibri" w:cs="Calibri"/>
          <w:sz w:val="24"/>
          <w:szCs w:val="24"/>
        </w:rPr>
      </w:pPr>
      <w:r w:rsidRPr="008E7ADE">
        <w:rPr>
          <w:rFonts w:ascii="Calibri" w:hAnsi="Calibri" w:cs="Calibri"/>
          <w:sz w:val="24"/>
          <w:szCs w:val="24"/>
        </w:rPr>
        <w:t>Dr. Susan Quesnel</w:t>
      </w:r>
    </w:p>
    <w:p w14:paraId="33C43564" w14:textId="77777777" w:rsidR="00D553DA" w:rsidRPr="008E7ADE" w:rsidRDefault="00D553DA" w:rsidP="00D553DA">
      <w:pPr>
        <w:spacing w:after="0" w:line="240" w:lineRule="auto"/>
        <w:rPr>
          <w:rFonts w:ascii="Calibri" w:hAnsi="Calibri" w:cs="Calibri"/>
          <w:sz w:val="24"/>
          <w:szCs w:val="24"/>
        </w:rPr>
      </w:pPr>
      <w:r>
        <w:rPr>
          <w:rFonts w:ascii="Calibri" w:hAnsi="Calibri" w:cs="Calibri"/>
          <w:sz w:val="24"/>
          <w:szCs w:val="24"/>
        </w:rPr>
        <w:t>Dr. Priya Raju</w:t>
      </w:r>
    </w:p>
    <w:p w14:paraId="09410C02" w14:textId="77777777" w:rsidR="00D553DA" w:rsidRDefault="00D553DA" w:rsidP="00D553DA">
      <w:pPr>
        <w:spacing w:after="0" w:line="240" w:lineRule="auto"/>
        <w:rPr>
          <w:rFonts w:ascii="Calibri" w:hAnsi="Calibri" w:cs="Calibri"/>
          <w:sz w:val="24"/>
          <w:szCs w:val="24"/>
        </w:rPr>
      </w:pPr>
      <w:r w:rsidRPr="008E7ADE">
        <w:rPr>
          <w:rFonts w:ascii="Calibri" w:hAnsi="Calibri" w:cs="Calibri"/>
          <w:sz w:val="24"/>
          <w:szCs w:val="24"/>
        </w:rPr>
        <w:t>Dr. Amit Rotem</w:t>
      </w:r>
    </w:p>
    <w:p w14:paraId="1F765191" w14:textId="77777777" w:rsidR="00D553DA" w:rsidRPr="008E7ADE" w:rsidRDefault="00D553DA" w:rsidP="00D553DA">
      <w:pPr>
        <w:spacing w:after="0" w:line="240" w:lineRule="auto"/>
        <w:rPr>
          <w:rFonts w:ascii="Calibri" w:hAnsi="Calibri" w:cs="Calibri"/>
          <w:sz w:val="24"/>
          <w:szCs w:val="24"/>
        </w:rPr>
      </w:pPr>
      <w:r>
        <w:rPr>
          <w:rFonts w:ascii="Calibri" w:hAnsi="Calibri" w:cs="Calibri"/>
          <w:sz w:val="24"/>
          <w:szCs w:val="24"/>
        </w:rPr>
        <w:t xml:space="preserve">Dr. </w:t>
      </w:r>
      <w:r w:rsidRPr="00664E58">
        <w:rPr>
          <w:rFonts w:ascii="Calibri" w:hAnsi="Calibri" w:cs="Calibri"/>
          <w:sz w:val="24"/>
          <w:szCs w:val="24"/>
        </w:rPr>
        <w:t xml:space="preserve">Samra Sahlu </w:t>
      </w:r>
    </w:p>
    <w:p w14:paraId="1923DAEE" w14:textId="77777777" w:rsidR="00D553DA" w:rsidRPr="008E7ADE" w:rsidRDefault="00D553DA" w:rsidP="00D553DA">
      <w:pPr>
        <w:spacing w:after="0" w:line="240" w:lineRule="auto"/>
        <w:rPr>
          <w:rFonts w:ascii="Calibri" w:hAnsi="Calibri" w:cs="Calibri"/>
          <w:sz w:val="24"/>
          <w:szCs w:val="24"/>
        </w:rPr>
      </w:pPr>
      <w:r w:rsidRPr="008E7ADE">
        <w:rPr>
          <w:rFonts w:ascii="Calibri" w:hAnsi="Calibri" w:cs="Calibri"/>
          <w:sz w:val="24"/>
          <w:szCs w:val="24"/>
        </w:rPr>
        <w:t>Dr. Amanda Sawyer</w:t>
      </w:r>
    </w:p>
    <w:p w14:paraId="0F92993B" w14:textId="77777777" w:rsidR="00D553DA" w:rsidRDefault="00D553DA" w:rsidP="00D553DA">
      <w:pPr>
        <w:spacing w:after="0" w:line="240" w:lineRule="auto"/>
        <w:rPr>
          <w:rFonts w:ascii="Calibri" w:hAnsi="Calibri" w:cs="Calibri"/>
          <w:sz w:val="24"/>
          <w:szCs w:val="24"/>
        </w:rPr>
      </w:pPr>
      <w:r w:rsidRPr="008E7ADE">
        <w:rPr>
          <w:rFonts w:ascii="Calibri" w:hAnsi="Calibri" w:cs="Calibri"/>
          <w:sz w:val="24"/>
          <w:szCs w:val="24"/>
        </w:rPr>
        <w:t xml:space="preserve">Dr. Debbie Schachter </w:t>
      </w:r>
    </w:p>
    <w:p w14:paraId="060D2BD4" w14:textId="77777777" w:rsidR="00D553DA" w:rsidRPr="008E7ADE" w:rsidRDefault="00D553DA" w:rsidP="00D553DA">
      <w:pPr>
        <w:spacing w:after="0" w:line="240" w:lineRule="auto"/>
        <w:rPr>
          <w:rFonts w:ascii="Calibri" w:hAnsi="Calibri" w:cs="Calibri"/>
          <w:sz w:val="24"/>
          <w:szCs w:val="24"/>
        </w:rPr>
      </w:pPr>
      <w:r w:rsidRPr="008E7ADE">
        <w:rPr>
          <w:rFonts w:ascii="Calibri" w:hAnsi="Calibri" w:cs="Calibri"/>
          <w:sz w:val="24"/>
          <w:szCs w:val="24"/>
        </w:rPr>
        <w:t xml:space="preserve">Dr. </w:t>
      </w:r>
      <w:r>
        <w:rPr>
          <w:rFonts w:ascii="Calibri" w:hAnsi="Calibri" w:cs="Calibri"/>
          <w:sz w:val="24"/>
          <w:szCs w:val="24"/>
        </w:rPr>
        <w:t>Aaron Silverman</w:t>
      </w:r>
    </w:p>
    <w:p w14:paraId="42570AC1" w14:textId="77777777" w:rsidR="00D553DA" w:rsidRPr="008E7ADE" w:rsidRDefault="00D553DA" w:rsidP="00D553DA">
      <w:pPr>
        <w:spacing w:after="0" w:line="240" w:lineRule="auto"/>
        <w:rPr>
          <w:rFonts w:ascii="Calibri" w:hAnsi="Calibri" w:cs="Calibri"/>
          <w:sz w:val="24"/>
          <w:szCs w:val="24"/>
        </w:rPr>
      </w:pPr>
      <w:r w:rsidRPr="008E7ADE">
        <w:rPr>
          <w:rFonts w:ascii="Calibri" w:hAnsi="Calibri" w:cs="Calibri"/>
          <w:sz w:val="24"/>
          <w:szCs w:val="24"/>
        </w:rPr>
        <w:t xml:space="preserve">Dr. Oshrit Wanono </w:t>
      </w:r>
    </w:p>
    <w:p w14:paraId="5A5A4D3D" w14:textId="02736712" w:rsidR="00A25103" w:rsidRDefault="00D553DA" w:rsidP="00D553DA">
      <w:pPr>
        <w:spacing w:after="0" w:line="240" w:lineRule="auto"/>
        <w:rPr>
          <w:rFonts w:ascii="Calibri" w:hAnsi="Calibri" w:cs="Calibri"/>
          <w:sz w:val="24"/>
          <w:szCs w:val="24"/>
        </w:rPr>
      </w:pPr>
      <w:r w:rsidRPr="008E7ADE">
        <w:rPr>
          <w:rFonts w:ascii="Calibri" w:hAnsi="Calibri" w:cs="Calibri"/>
          <w:sz w:val="24"/>
          <w:szCs w:val="24"/>
        </w:rPr>
        <w:t>Dr. Marcia Zemans</w:t>
      </w:r>
    </w:p>
    <w:p w14:paraId="2045BC30" w14:textId="77777777" w:rsidR="00D553DA" w:rsidRDefault="00D553DA" w:rsidP="00D553DA">
      <w:pPr>
        <w:spacing w:after="0" w:line="240" w:lineRule="auto"/>
        <w:rPr>
          <w:rFonts w:ascii="Calibri" w:hAnsi="Calibri" w:cs="Calibri"/>
          <w:sz w:val="24"/>
          <w:szCs w:val="24"/>
        </w:rPr>
      </w:pPr>
    </w:p>
    <w:p w14:paraId="306DE206" w14:textId="05785FF1" w:rsidR="005E7C71" w:rsidRDefault="00962A0D" w:rsidP="00A25103">
      <w:pPr>
        <w:pStyle w:val="Heading2"/>
        <w:rPr>
          <w:color w:val="7030A0"/>
        </w:rPr>
      </w:pPr>
      <w:bookmarkStart w:id="12" w:name="_Toc151028190"/>
      <w:r w:rsidRPr="00A25103">
        <w:rPr>
          <w:color w:val="7030A0"/>
        </w:rPr>
        <w:t xml:space="preserve">PGY 3 - CAMH Geriatric Psychiatry (four months, </w:t>
      </w:r>
      <w:r w:rsidR="00A25103">
        <w:rPr>
          <w:color w:val="7030A0"/>
        </w:rPr>
        <w:t>80 Workman Way</w:t>
      </w:r>
      <w:r w:rsidRPr="00A25103">
        <w:rPr>
          <w:color w:val="7030A0"/>
        </w:rPr>
        <w:t>)</w:t>
      </w:r>
      <w:bookmarkEnd w:id="12"/>
    </w:p>
    <w:p w14:paraId="0A174A9F" w14:textId="77777777" w:rsidR="00A25103" w:rsidRPr="00A25103" w:rsidRDefault="00A25103" w:rsidP="00A25103"/>
    <w:p w14:paraId="0284C0C6" w14:textId="77777777" w:rsidR="00962A0D" w:rsidRPr="006C4DBB" w:rsidRDefault="00962A0D" w:rsidP="00962A0D">
      <w:pPr>
        <w:spacing w:after="0" w:line="240" w:lineRule="auto"/>
        <w:rPr>
          <w:rFonts w:ascii="Calibri" w:hAnsi="Calibri" w:cs="Calibri"/>
          <w:b/>
          <w:sz w:val="24"/>
          <w:szCs w:val="24"/>
        </w:rPr>
      </w:pPr>
      <w:r w:rsidRPr="006C4DBB">
        <w:rPr>
          <w:rFonts w:ascii="Calibri" w:hAnsi="Calibri" w:cs="Calibri"/>
          <w:b/>
          <w:sz w:val="24"/>
          <w:szCs w:val="24"/>
        </w:rPr>
        <w:t>Dr. Tarek Rajji</w:t>
      </w:r>
    </w:p>
    <w:p w14:paraId="39E40F12" w14:textId="77777777" w:rsidR="00962A0D" w:rsidRPr="00962A0D" w:rsidRDefault="00962A0D" w:rsidP="00962A0D">
      <w:pPr>
        <w:spacing w:after="0" w:line="240" w:lineRule="auto"/>
        <w:rPr>
          <w:rFonts w:ascii="Calibri" w:hAnsi="Calibri" w:cs="Calibri"/>
          <w:sz w:val="24"/>
          <w:szCs w:val="24"/>
        </w:rPr>
      </w:pPr>
      <w:r w:rsidRPr="00962A0D">
        <w:rPr>
          <w:rFonts w:ascii="Calibri" w:hAnsi="Calibri" w:cs="Calibri"/>
          <w:sz w:val="24"/>
          <w:szCs w:val="24"/>
        </w:rPr>
        <w:t xml:space="preserve">Chief, Geriatric Psychiatry Division </w:t>
      </w:r>
    </w:p>
    <w:p w14:paraId="7D2306A5" w14:textId="77777777" w:rsidR="00962A0D" w:rsidRPr="00962A0D" w:rsidRDefault="00962A0D" w:rsidP="00962A0D">
      <w:pPr>
        <w:spacing w:after="0" w:line="240" w:lineRule="auto"/>
        <w:rPr>
          <w:rFonts w:ascii="Calibri" w:hAnsi="Calibri" w:cs="Calibri"/>
          <w:sz w:val="24"/>
          <w:szCs w:val="24"/>
        </w:rPr>
      </w:pPr>
      <w:r w:rsidRPr="00962A0D">
        <w:rPr>
          <w:rFonts w:ascii="Calibri" w:hAnsi="Calibri" w:cs="Calibri"/>
          <w:sz w:val="24"/>
          <w:szCs w:val="24"/>
        </w:rPr>
        <w:t>Tel: 416 535-8501 ext. 32275</w:t>
      </w:r>
    </w:p>
    <w:p w14:paraId="43C2E85E" w14:textId="77777777" w:rsidR="00962A0D" w:rsidRPr="00962A0D" w:rsidRDefault="00962A0D" w:rsidP="00962A0D">
      <w:pPr>
        <w:spacing w:after="0" w:line="240" w:lineRule="auto"/>
        <w:rPr>
          <w:rFonts w:ascii="Calibri" w:hAnsi="Calibri" w:cs="Calibri"/>
          <w:sz w:val="24"/>
          <w:szCs w:val="24"/>
        </w:rPr>
      </w:pPr>
      <w:r w:rsidRPr="00962A0D">
        <w:rPr>
          <w:rFonts w:ascii="Calibri" w:hAnsi="Calibri" w:cs="Calibri"/>
          <w:sz w:val="24"/>
          <w:szCs w:val="24"/>
        </w:rPr>
        <w:t xml:space="preserve">Email: </w:t>
      </w:r>
      <w:hyperlink r:id="rId36" w:history="1">
        <w:r w:rsidR="006C4DBB" w:rsidRPr="0042107E">
          <w:rPr>
            <w:rStyle w:val="Hyperlink"/>
            <w:rFonts w:ascii="Calibri" w:hAnsi="Calibri" w:cs="Calibri"/>
            <w:sz w:val="24"/>
            <w:szCs w:val="24"/>
          </w:rPr>
          <w:t>tarek.rajji@camh.ca</w:t>
        </w:r>
      </w:hyperlink>
      <w:r w:rsidR="006C4DBB">
        <w:rPr>
          <w:rFonts w:ascii="Calibri" w:hAnsi="Calibri" w:cs="Calibri"/>
          <w:sz w:val="24"/>
          <w:szCs w:val="24"/>
        </w:rPr>
        <w:t xml:space="preserve"> </w:t>
      </w:r>
      <w:r w:rsidRPr="00962A0D">
        <w:rPr>
          <w:rFonts w:ascii="Calibri" w:hAnsi="Calibri" w:cs="Calibri"/>
          <w:sz w:val="24"/>
          <w:szCs w:val="24"/>
        </w:rPr>
        <w:t xml:space="preserve"> </w:t>
      </w:r>
    </w:p>
    <w:p w14:paraId="275944E1" w14:textId="77777777" w:rsidR="00962A0D" w:rsidRPr="00962A0D" w:rsidRDefault="00962A0D" w:rsidP="00962A0D">
      <w:pPr>
        <w:spacing w:after="0" w:line="240" w:lineRule="auto"/>
        <w:rPr>
          <w:rFonts w:ascii="Calibri" w:hAnsi="Calibri" w:cs="Calibri"/>
          <w:sz w:val="24"/>
          <w:szCs w:val="24"/>
        </w:rPr>
      </w:pPr>
    </w:p>
    <w:p w14:paraId="26B42057" w14:textId="440DB96F" w:rsidR="00962A0D" w:rsidRPr="006C4DBB" w:rsidRDefault="00962A0D" w:rsidP="00962A0D">
      <w:pPr>
        <w:spacing w:after="0" w:line="240" w:lineRule="auto"/>
        <w:rPr>
          <w:rFonts w:ascii="Calibri" w:hAnsi="Calibri" w:cs="Calibri"/>
          <w:b/>
          <w:sz w:val="24"/>
          <w:szCs w:val="24"/>
        </w:rPr>
      </w:pPr>
      <w:r w:rsidRPr="006C4DBB">
        <w:rPr>
          <w:rFonts w:ascii="Calibri" w:hAnsi="Calibri" w:cs="Calibri"/>
          <w:b/>
          <w:sz w:val="24"/>
          <w:szCs w:val="24"/>
        </w:rPr>
        <w:t>Dr. Aviva Rostas</w:t>
      </w:r>
      <w:r w:rsidR="008E7ADE">
        <w:rPr>
          <w:rFonts w:ascii="Calibri" w:hAnsi="Calibri" w:cs="Calibri"/>
          <w:b/>
          <w:sz w:val="24"/>
          <w:szCs w:val="24"/>
        </w:rPr>
        <w:t xml:space="preserve"> </w:t>
      </w:r>
    </w:p>
    <w:p w14:paraId="674970B6" w14:textId="77777777" w:rsidR="00962A0D" w:rsidRPr="00962A0D" w:rsidRDefault="00962A0D" w:rsidP="00962A0D">
      <w:pPr>
        <w:spacing w:after="0" w:line="240" w:lineRule="auto"/>
        <w:rPr>
          <w:rFonts w:ascii="Calibri" w:hAnsi="Calibri" w:cs="Calibri"/>
          <w:sz w:val="24"/>
          <w:szCs w:val="24"/>
        </w:rPr>
      </w:pPr>
      <w:r w:rsidRPr="00962A0D">
        <w:rPr>
          <w:rFonts w:ascii="Calibri" w:hAnsi="Calibri" w:cs="Calibri"/>
          <w:sz w:val="24"/>
          <w:szCs w:val="24"/>
        </w:rPr>
        <w:t>Coordinator of Resident Training</w:t>
      </w:r>
    </w:p>
    <w:p w14:paraId="0775DE6C" w14:textId="77777777" w:rsidR="00962A0D" w:rsidRPr="00962A0D" w:rsidRDefault="00962A0D" w:rsidP="00962A0D">
      <w:pPr>
        <w:spacing w:after="0" w:line="240" w:lineRule="auto"/>
        <w:rPr>
          <w:rFonts w:ascii="Calibri" w:hAnsi="Calibri" w:cs="Calibri"/>
          <w:sz w:val="24"/>
          <w:szCs w:val="24"/>
        </w:rPr>
      </w:pPr>
      <w:r w:rsidRPr="00962A0D">
        <w:rPr>
          <w:rFonts w:ascii="Calibri" w:hAnsi="Calibri" w:cs="Calibri"/>
          <w:sz w:val="24"/>
          <w:szCs w:val="24"/>
        </w:rPr>
        <w:t>Geriatric Psychiatry Division</w:t>
      </w:r>
    </w:p>
    <w:p w14:paraId="4FE282B7" w14:textId="77777777" w:rsidR="00962A0D" w:rsidRPr="00962A0D" w:rsidRDefault="00962A0D" w:rsidP="00962A0D">
      <w:pPr>
        <w:spacing w:after="0" w:line="240" w:lineRule="auto"/>
        <w:rPr>
          <w:rFonts w:ascii="Calibri" w:hAnsi="Calibri" w:cs="Calibri"/>
          <w:sz w:val="24"/>
          <w:szCs w:val="24"/>
        </w:rPr>
      </w:pPr>
      <w:r w:rsidRPr="00962A0D">
        <w:rPr>
          <w:rFonts w:ascii="Calibri" w:hAnsi="Calibri" w:cs="Calibri"/>
          <w:sz w:val="24"/>
          <w:szCs w:val="24"/>
        </w:rPr>
        <w:t>Tel: 416 535-8501 ext. 39235</w:t>
      </w:r>
    </w:p>
    <w:p w14:paraId="3FBD8A23" w14:textId="77777777" w:rsidR="00962A0D" w:rsidRPr="00962A0D" w:rsidRDefault="00962A0D" w:rsidP="00962A0D">
      <w:pPr>
        <w:spacing w:after="0" w:line="240" w:lineRule="auto"/>
        <w:rPr>
          <w:rFonts w:ascii="Calibri" w:hAnsi="Calibri" w:cs="Calibri"/>
          <w:sz w:val="24"/>
          <w:szCs w:val="24"/>
        </w:rPr>
      </w:pPr>
      <w:r w:rsidRPr="00962A0D">
        <w:rPr>
          <w:rFonts w:ascii="Calibri" w:hAnsi="Calibri" w:cs="Calibri"/>
          <w:sz w:val="24"/>
          <w:szCs w:val="24"/>
        </w:rPr>
        <w:t xml:space="preserve">Email: </w:t>
      </w:r>
      <w:hyperlink r:id="rId37" w:history="1">
        <w:r w:rsidR="00E53145" w:rsidRPr="00225A77">
          <w:rPr>
            <w:rStyle w:val="Hyperlink"/>
            <w:rFonts w:ascii="Calibri" w:hAnsi="Calibri" w:cs="Calibri"/>
            <w:sz w:val="24"/>
            <w:szCs w:val="24"/>
          </w:rPr>
          <w:t>aviva.rostas@camh.ca</w:t>
        </w:r>
      </w:hyperlink>
      <w:r w:rsidR="006C4DBB">
        <w:rPr>
          <w:rFonts w:ascii="Calibri" w:hAnsi="Calibri" w:cs="Calibri"/>
          <w:sz w:val="24"/>
          <w:szCs w:val="24"/>
        </w:rPr>
        <w:t xml:space="preserve"> </w:t>
      </w:r>
      <w:r w:rsidRPr="00962A0D">
        <w:rPr>
          <w:rFonts w:ascii="Calibri" w:hAnsi="Calibri" w:cs="Calibri"/>
          <w:sz w:val="24"/>
          <w:szCs w:val="24"/>
        </w:rPr>
        <w:t xml:space="preserve">  </w:t>
      </w:r>
    </w:p>
    <w:p w14:paraId="1FA752D8" w14:textId="77777777" w:rsidR="00962A0D" w:rsidRPr="00962A0D" w:rsidRDefault="00962A0D" w:rsidP="00962A0D">
      <w:pPr>
        <w:spacing w:after="0" w:line="240" w:lineRule="auto"/>
        <w:rPr>
          <w:rFonts w:ascii="Calibri" w:hAnsi="Calibri" w:cs="Calibri"/>
          <w:sz w:val="24"/>
          <w:szCs w:val="24"/>
        </w:rPr>
      </w:pPr>
    </w:p>
    <w:p w14:paraId="7121DFEA" w14:textId="77777777" w:rsidR="00962A0D" w:rsidRPr="00962A0D" w:rsidRDefault="00962A0D" w:rsidP="00962A0D">
      <w:pPr>
        <w:spacing w:after="0" w:line="240" w:lineRule="auto"/>
        <w:rPr>
          <w:rFonts w:ascii="Calibri" w:hAnsi="Calibri" w:cs="Calibri"/>
          <w:sz w:val="24"/>
          <w:szCs w:val="24"/>
        </w:rPr>
      </w:pPr>
      <w:r w:rsidRPr="00962A0D">
        <w:rPr>
          <w:rFonts w:ascii="Calibri" w:hAnsi="Calibri" w:cs="Calibri"/>
          <w:sz w:val="24"/>
          <w:szCs w:val="24"/>
        </w:rPr>
        <w:t>The goal of this four-month rotation in geriatric psychiatry is to teach residents how to assess and treat older patients with various mental disorders. The Geriatric Mental Health Services at CAMH provide comprehensive evaluation and treatment for older adults experiencing depression, psychosis, anxiety, sleep disturbances, memory or behavioural problems, and other mental health problems associated with aging. Residents are exposed to late-life mental disorders in various settings (inpatient, outpatient, in-home, long-term care facilities). They will gain experience in understanding patients with late-life mental disorders in relation to their families and environment, and in treating them using a variety of psychosocial interventions, pharmacotherapy, or other somatic treatments. The importance of continuity of care is stressed.</w:t>
      </w:r>
    </w:p>
    <w:p w14:paraId="3B97FDBB" w14:textId="77777777" w:rsidR="006C4DBB" w:rsidRDefault="006C4DBB" w:rsidP="00962A0D">
      <w:pPr>
        <w:spacing w:after="0" w:line="240" w:lineRule="auto"/>
        <w:rPr>
          <w:rFonts w:ascii="Calibri" w:hAnsi="Calibri" w:cs="Calibri"/>
          <w:sz w:val="24"/>
          <w:szCs w:val="24"/>
        </w:rPr>
      </w:pPr>
    </w:p>
    <w:p w14:paraId="50EDD429" w14:textId="77777777" w:rsidR="00962A0D" w:rsidRPr="00962A0D" w:rsidRDefault="00962A0D" w:rsidP="00962A0D">
      <w:pPr>
        <w:spacing w:after="0" w:line="240" w:lineRule="auto"/>
        <w:rPr>
          <w:rFonts w:ascii="Calibri" w:hAnsi="Calibri" w:cs="Calibri"/>
          <w:sz w:val="24"/>
          <w:szCs w:val="24"/>
        </w:rPr>
      </w:pPr>
      <w:r w:rsidRPr="00962A0D">
        <w:rPr>
          <w:rFonts w:ascii="Calibri" w:hAnsi="Calibri" w:cs="Calibri"/>
          <w:sz w:val="24"/>
          <w:szCs w:val="24"/>
        </w:rPr>
        <w:t xml:space="preserve">Residents have the opportunity to assess and treat patients in a continuum of settings, following patients during acute and sub-acute, hospitalizations, back to community care in outpatient clinics, in-home settings, or long- term care facilities. In all settings, working with their supervisors, residents function as leaders of the multidisciplinary geropsychiatry team. </w:t>
      </w:r>
    </w:p>
    <w:p w14:paraId="4EF111F2" w14:textId="77777777" w:rsidR="00962A0D" w:rsidRPr="00962A0D" w:rsidRDefault="00962A0D" w:rsidP="00962A0D">
      <w:pPr>
        <w:spacing w:after="0" w:line="240" w:lineRule="auto"/>
        <w:rPr>
          <w:rFonts w:ascii="Calibri" w:hAnsi="Calibri" w:cs="Calibri"/>
          <w:sz w:val="24"/>
          <w:szCs w:val="24"/>
        </w:rPr>
      </w:pPr>
      <w:r w:rsidRPr="00962A0D">
        <w:rPr>
          <w:rFonts w:ascii="Calibri" w:hAnsi="Calibri" w:cs="Calibri"/>
          <w:sz w:val="24"/>
          <w:szCs w:val="24"/>
        </w:rPr>
        <w:t xml:space="preserve">Residents will also participate in the monthly U. of T. geriatric psychiatry half-days, the monthly journal club organized by the Geriatric Psychiatry Division, and the weekly inpatient Morning Reports. In addition to these specific teaching activities, residents are encouraged to attend other seminars and presentations offered by CAMH and the Geriatric Psychiatry Division at CAMH, e.g. City-Wide Behavioural Neurology and Geriatric Psychiatry Rounds. </w:t>
      </w:r>
    </w:p>
    <w:p w14:paraId="114A3DB8" w14:textId="77777777" w:rsidR="00962A0D" w:rsidRPr="00962A0D" w:rsidRDefault="00962A0D" w:rsidP="00962A0D">
      <w:pPr>
        <w:spacing w:after="0" w:line="240" w:lineRule="auto"/>
        <w:rPr>
          <w:rFonts w:ascii="Calibri" w:hAnsi="Calibri" w:cs="Calibri"/>
          <w:sz w:val="24"/>
          <w:szCs w:val="24"/>
        </w:rPr>
      </w:pPr>
      <w:r w:rsidRPr="00962A0D">
        <w:rPr>
          <w:rFonts w:ascii="Calibri" w:hAnsi="Calibri" w:cs="Calibri"/>
          <w:sz w:val="24"/>
          <w:szCs w:val="24"/>
        </w:rPr>
        <w:t>Residents are invited (but not mandated) to perform, present, and prepare for publication a case report or an evidence-based review. Under the supervision of the faculty, additional academic and research, opportunities are available to all interested residents.</w:t>
      </w:r>
    </w:p>
    <w:p w14:paraId="682E7649" w14:textId="77777777" w:rsidR="00962A0D" w:rsidRPr="00962A0D" w:rsidRDefault="00962A0D" w:rsidP="00962A0D">
      <w:pPr>
        <w:spacing w:after="0" w:line="240" w:lineRule="auto"/>
        <w:rPr>
          <w:rFonts w:ascii="Calibri" w:hAnsi="Calibri" w:cs="Calibri"/>
          <w:sz w:val="24"/>
          <w:szCs w:val="24"/>
        </w:rPr>
      </w:pPr>
    </w:p>
    <w:p w14:paraId="597CC26F" w14:textId="77777777" w:rsidR="00962A0D" w:rsidRPr="00962A0D" w:rsidRDefault="00962A0D" w:rsidP="00962A0D">
      <w:pPr>
        <w:spacing w:after="0" w:line="240" w:lineRule="auto"/>
        <w:rPr>
          <w:rFonts w:ascii="Calibri" w:hAnsi="Calibri" w:cs="Calibri"/>
          <w:sz w:val="24"/>
          <w:szCs w:val="24"/>
        </w:rPr>
      </w:pPr>
      <w:r w:rsidRPr="00962A0D">
        <w:rPr>
          <w:rFonts w:ascii="Calibri" w:hAnsi="Calibri" w:cs="Calibri"/>
          <w:sz w:val="24"/>
          <w:szCs w:val="24"/>
        </w:rPr>
        <w:t>Faculty and Supervisors (listed alphabetically):</w:t>
      </w:r>
    </w:p>
    <w:p w14:paraId="223BF617" w14:textId="77777777" w:rsidR="00962A0D" w:rsidRPr="00962A0D" w:rsidRDefault="00962A0D" w:rsidP="00962A0D">
      <w:pPr>
        <w:spacing w:after="0" w:line="240" w:lineRule="auto"/>
        <w:rPr>
          <w:rFonts w:ascii="Calibri" w:hAnsi="Calibri" w:cs="Calibri"/>
          <w:sz w:val="24"/>
          <w:szCs w:val="24"/>
        </w:rPr>
      </w:pPr>
    </w:p>
    <w:p w14:paraId="715C9B0E" w14:textId="77777777" w:rsidR="00962A0D" w:rsidRPr="00962A0D" w:rsidRDefault="00962A0D" w:rsidP="00962A0D">
      <w:pPr>
        <w:spacing w:after="0" w:line="240" w:lineRule="auto"/>
        <w:rPr>
          <w:rFonts w:ascii="Calibri" w:hAnsi="Calibri" w:cs="Calibri"/>
          <w:sz w:val="24"/>
          <w:szCs w:val="24"/>
        </w:rPr>
      </w:pPr>
      <w:r w:rsidRPr="00962A0D">
        <w:rPr>
          <w:rFonts w:ascii="Calibri" w:hAnsi="Calibri" w:cs="Calibri"/>
          <w:sz w:val="24"/>
          <w:szCs w:val="24"/>
        </w:rPr>
        <w:t xml:space="preserve">Dr. Babak Abadi </w:t>
      </w:r>
    </w:p>
    <w:p w14:paraId="08B56BF7" w14:textId="77777777" w:rsidR="00962A0D" w:rsidRPr="00962A0D" w:rsidRDefault="00962A0D" w:rsidP="00962A0D">
      <w:pPr>
        <w:spacing w:after="0" w:line="240" w:lineRule="auto"/>
        <w:rPr>
          <w:rFonts w:ascii="Calibri" w:hAnsi="Calibri" w:cs="Calibri"/>
          <w:sz w:val="24"/>
          <w:szCs w:val="24"/>
        </w:rPr>
      </w:pPr>
      <w:r w:rsidRPr="00962A0D">
        <w:rPr>
          <w:rFonts w:ascii="Calibri" w:hAnsi="Calibri" w:cs="Calibri"/>
          <w:sz w:val="24"/>
          <w:szCs w:val="24"/>
        </w:rPr>
        <w:t>Dr. Petal Abdool</w:t>
      </w:r>
    </w:p>
    <w:p w14:paraId="32FB8A38" w14:textId="77777777" w:rsidR="00962A0D" w:rsidRPr="00962A0D" w:rsidRDefault="00962A0D" w:rsidP="00962A0D">
      <w:pPr>
        <w:spacing w:after="0" w:line="240" w:lineRule="auto"/>
        <w:rPr>
          <w:rFonts w:ascii="Calibri" w:hAnsi="Calibri" w:cs="Calibri"/>
          <w:sz w:val="24"/>
          <w:szCs w:val="24"/>
        </w:rPr>
      </w:pPr>
      <w:r w:rsidRPr="00962A0D">
        <w:rPr>
          <w:rFonts w:ascii="Calibri" w:hAnsi="Calibri" w:cs="Calibri"/>
          <w:sz w:val="24"/>
          <w:szCs w:val="24"/>
        </w:rPr>
        <w:t>Dr. Daniel Blumberger</w:t>
      </w:r>
    </w:p>
    <w:p w14:paraId="76F2559D" w14:textId="77777777" w:rsidR="00962A0D" w:rsidRPr="00962A0D" w:rsidRDefault="00962A0D" w:rsidP="00962A0D">
      <w:pPr>
        <w:spacing w:after="0" w:line="240" w:lineRule="auto"/>
        <w:rPr>
          <w:rFonts w:ascii="Calibri" w:hAnsi="Calibri" w:cs="Calibri"/>
          <w:sz w:val="24"/>
          <w:szCs w:val="24"/>
        </w:rPr>
      </w:pPr>
      <w:r w:rsidRPr="00962A0D">
        <w:rPr>
          <w:rFonts w:ascii="Calibri" w:hAnsi="Calibri" w:cs="Calibri"/>
          <w:sz w:val="24"/>
          <w:szCs w:val="24"/>
        </w:rPr>
        <w:t xml:space="preserve">Dr. Eric Brown </w:t>
      </w:r>
    </w:p>
    <w:p w14:paraId="49CB6EFB" w14:textId="77777777" w:rsidR="00962A0D" w:rsidRPr="00962A0D" w:rsidRDefault="00962A0D" w:rsidP="00962A0D">
      <w:pPr>
        <w:spacing w:after="0" w:line="240" w:lineRule="auto"/>
        <w:rPr>
          <w:rFonts w:ascii="Calibri" w:hAnsi="Calibri" w:cs="Calibri"/>
          <w:sz w:val="24"/>
          <w:szCs w:val="24"/>
        </w:rPr>
      </w:pPr>
      <w:r w:rsidRPr="00962A0D">
        <w:rPr>
          <w:rFonts w:ascii="Calibri" w:hAnsi="Calibri" w:cs="Calibri"/>
          <w:sz w:val="24"/>
          <w:szCs w:val="24"/>
        </w:rPr>
        <w:t>Dr. Sarah Colman</w:t>
      </w:r>
    </w:p>
    <w:p w14:paraId="1C6D7245" w14:textId="77777777" w:rsidR="00962A0D" w:rsidRPr="00962A0D" w:rsidRDefault="00962A0D" w:rsidP="00962A0D">
      <w:pPr>
        <w:spacing w:after="0" w:line="240" w:lineRule="auto"/>
        <w:rPr>
          <w:rFonts w:ascii="Calibri" w:hAnsi="Calibri" w:cs="Calibri"/>
          <w:sz w:val="24"/>
          <w:szCs w:val="24"/>
        </w:rPr>
      </w:pPr>
      <w:r w:rsidRPr="00962A0D">
        <w:rPr>
          <w:rFonts w:ascii="Calibri" w:hAnsi="Calibri" w:cs="Calibri"/>
          <w:sz w:val="24"/>
          <w:szCs w:val="24"/>
        </w:rPr>
        <w:t>Dr. Simon Davies</w:t>
      </w:r>
    </w:p>
    <w:p w14:paraId="2DC587CD" w14:textId="77777777" w:rsidR="00962A0D" w:rsidRPr="00962A0D" w:rsidRDefault="00962A0D" w:rsidP="00962A0D">
      <w:pPr>
        <w:spacing w:after="0" w:line="240" w:lineRule="auto"/>
        <w:rPr>
          <w:rFonts w:ascii="Calibri" w:hAnsi="Calibri" w:cs="Calibri"/>
          <w:sz w:val="24"/>
          <w:szCs w:val="24"/>
        </w:rPr>
      </w:pPr>
      <w:r w:rsidRPr="00962A0D">
        <w:rPr>
          <w:rFonts w:ascii="Calibri" w:hAnsi="Calibri" w:cs="Calibri"/>
          <w:sz w:val="24"/>
          <w:szCs w:val="24"/>
        </w:rPr>
        <w:t>Dr. Breno Diniz</w:t>
      </w:r>
    </w:p>
    <w:p w14:paraId="0DF788EF" w14:textId="77777777" w:rsidR="00962A0D" w:rsidRPr="00962A0D" w:rsidRDefault="00962A0D" w:rsidP="00962A0D">
      <w:pPr>
        <w:spacing w:after="0" w:line="240" w:lineRule="auto"/>
        <w:rPr>
          <w:rFonts w:ascii="Calibri" w:hAnsi="Calibri" w:cs="Calibri"/>
          <w:sz w:val="24"/>
          <w:szCs w:val="24"/>
        </w:rPr>
      </w:pPr>
      <w:r w:rsidRPr="00962A0D">
        <w:rPr>
          <w:rFonts w:ascii="Calibri" w:hAnsi="Calibri" w:cs="Calibri"/>
          <w:sz w:val="24"/>
          <w:szCs w:val="24"/>
        </w:rPr>
        <w:t>Dr. Angela Golas</w:t>
      </w:r>
    </w:p>
    <w:p w14:paraId="6C4CFAE9" w14:textId="77777777" w:rsidR="00962A0D" w:rsidRPr="00962A0D" w:rsidRDefault="00962A0D" w:rsidP="00962A0D">
      <w:pPr>
        <w:spacing w:after="0" w:line="240" w:lineRule="auto"/>
        <w:rPr>
          <w:rFonts w:ascii="Calibri" w:hAnsi="Calibri" w:cs="Calibri"/>
          <w:sz w:val="24"/>
          <w:szCs w:val="24"/>
        </w:rPr>
      </w:pPr>
      <w:r w:rsidRPr="00962A0D">
        <w:rPr>
          <w:rFonts w:ascii="Calibri" w:hAnsi="Calibri" w:cs="Calibri"/>
          <w:sz w:val="24"/>
          <w:szCs w:val="24"/>
        </w:rPr>
        <w:t>Dr. Phillip Gerretsen</w:t>
      </w:r>
    </w:p>
    <w:p w14:paraId="60429E6D" w14:textId="77777777" w:rsidR="00962A0D" w:rsidRPr="00962A0D" w:rsidRDefault="00962A0D" w:rsidP="00962A0D">
      <w:pPr>
        <w:spacing w:after="0" w:line="240" w:lineRule="auto"/>
        <w:rPr>
          <w:rFonts w:ascii="Calibri" w:hAnsi="Calibri" w:cs="Calibri"/>
          <w:sz w:val="24"/>
          <w:szCs w:val="24"/>
        </w:rPr>
      </w:pPr>
      <w:r w:rsidRPr="00962A0D">
        <w:rPr>
          <w:rFonts w:ascii="Calibri" w:hAnsi="Calibri" w:cs="Calibri"/>
          <w:sz w:val="24"/>
          <w:szCs w:val="24"/>
        </w:rPr>
        <w:t xml:space="preserve">Dr. Ariel Graff </w:t>
      </w:r>
    </w:p>
    <w:p w14:paraId="76C49715" w14:textId="77777777" w:rsidR="00962A0D" w:rsidRPr="00962A0D" w:rsidRDefault="00962A0D" w:rsidP="00962A0D">
      <w:pPr>
        <w:spacing w:after="0" w:line="240" w:lineRule="auto"/>
        <w:rPr>
          <w:rFonts w:ascii="Calibri" w:hAnsi="Calibri" w:cs="Calibri"/>
          <w:sz w:val="24"/>
          <w:szCs w:val="24"/>
        </w:rPr>
      </w:pPr>
      <w:r w:rsidRPr="00962A0D">
        <w:rPr>
          <w:rFonts w:ascii="Calibri" w:hAnsi="Calibri" w:cs="Calibri"/>
          <w:sz w:val="24"/>
          <w:szCs w:val="24"/>
        </w:rPr>
        <w:t>Dr. Donna Kim</w:t>
      </w:r>
    </w:p>
    <w:p w14:paraId="6EE4F883" w14:textId="77777777" w:rsidR="00962A0D" w:rsidRPr="00962A0D" w:rsidRDefault="00962A0D" w:rsidP="00962A0D">
      <w:pPr>
        <w:spacing w:after="0" w:line="240" w:lineRule="auto"/>
        <w:rPr>
          <w:rFonts w:ascii="Calibri" w:hAnsi="Calibri" w:cs="Calibri"/>
          <w:sz w:val="24"/>
          <w:szCs w:val="24"/>
        </w:rPr>
      </w:pPr>
      <w:r w:rsidRPr="00962A0D">
        <w:rPr>
          <w:rFonts w:ascii="Calibri" w:hAnsi="Calibri" w:cs="Calibri"/>
          <w:sz w:val="24"/>
          <w:szCs w:val="24"/>
        </w:rPr>
        <w:t>Dr. Sanjeev Kumar</w:t>
      </w:r>
    </w:p>
    <w:p w14:paraId="611EAB67" w14:textId="77777777" w:rsidR="00962A0D" w:rsidRPr="00962A0D" w:rsidRDefault="00962A0D" w:rsidP="00962A0D">
      <w:pPr>
        <w:spacing w:after="0" w:line="240" w:lineRule="auto"/>
        <w:rPr>
          <w:rFonts w:ascii="Calibri" w:hAnsi="Calibri" w:cs="Calibri"/>
          <w:sz w:val="24"/>
          <w:szCs w:val="24"/>
        </w:rPr>
      </w:pPr>
      <w:r w:rsidRPr="00962A0D">
        <w:rPr>
          <w:rFonts w:ascii="Calibri" w:hAnsi="Calibri" w:cs="Calibri"/>
          <w:sz w:val="24"/>
          <w:szCs w:val="24"/>
        </w:rPr>
        <w:t xml:space="preserve">Dr. Suvendrini Lena </w:t>
      </w:r>
    </w:p>
    <w:p w14:paraId="70A28B52" w14:textId="77777777" w:rsidR="00962A0D" w:rsidRPr="00962A0D" w:rsidRDefault="00962A0D" w:rsidP="00962A0D">
      <w:pPr>
        <w:spacing w:after="0" w:line="240" w:lineRule="auto"/>
        <w:rPr>
          <w:rFonts w:ascii="Calibri" w:hAnsi="Calibri" w:cs="Calibri"/>
          <w:sz w:val="24"/>
          <w:szCs w:val="24"/>
        </w:rPr>
      </w:pPr>
      <w:r w:rsidRPr="00962A0D">
        <w:rPr>
          <w:rFonts w:ascii="Calibri" w:hAnsi="Calibri" w:cs="Calibri"/>
          <w:sz w:val="24"/>
          <w:szCs w:val="24"/>
        </w:rPr>
        <w:t xml:space="preserve">Dr. Benoit Mulsant </w:t>
      </w:r>
    </w:p>
    <w:p w14:paraId="26C7C120" w14:textId="77777777" w:rsidR="00962A0D" w:rsidRPr="00962A0D" w:rsidRDefault="00962A0D" w:rsidP="00962A0D">
      <w:pPr>
        <w:spacing w:after="0" w:line="240" w:lineRule="auto"/>
        <w:rPr>
          <w:rFonts w:ascii="Calibri" w:hAnsi="Calibri" w:cs="Calibri"/>
          <w:sz w:val="24"/>
          <w:szCs w:val="24"/>
        </w:rPr>
      </w:pPr>
      <w:r w:rsidRPr="00962A0D">
        <w:rPr>
          <w:rFonts w:ascii="Calibri" w:hAnsi="Calibri" w:cs="Calibri"/>
          <w:sz w:val="24"/>
          <w:szCs w:val="24"/>
        </w:rPr>
        <w:t xml:space="preserve">Dr. Bruce Pollock </w:t>
      </w:r>
    </w:p>
    <w:p w14:paraId="5848B7AC" w14:textId="77777777" w:rsidR="00962A0D" w:rsidRPr="00962A0D" w:rsidRDefault="00962A0D" w:rsidP="00962A0D">
      <w:pPr>
        <w:spacing w:after="0" w:line="240" w:lineRule="auto"/>
        <w:rPr>
          <w:rFonts w:ascii="Calibri" w:hAnsi="Calibri" w:cs="Calibri"/>
          <w:sz w:val="24"/>
          <w:szCs w:val="24"/>
        </w:rPr>
      </w:pPr>
      <w:r w:rsidRPr="00962A0D">
        <w:rPr>
          <w:rFonts w:ascii="Calibri" w:hAnsi="Calibri" w:cs="Calibri"/>
          <w:sz w:val="24"/>
          <w:szCs w:val="24"/>
        </w:rPr>
        <w:t>Dr. Tarek Rajji</w:t>
      </w:r>
    </w:p>
    <w:p w14:paraId="78BB3386" w14:textId="77777777" w:rsidR="00962A0D" w:rsidRPr="00962A0D" w:rsidRDefault="00962A0D" w:rsidP="00962A0D">
      <w:pPr>
        <w:spacing w:after="0" w:line="240" w:lineRule="auto"/>
        <w:rPr>
          <w:rFonts w:ascii="Calibri" w:hAnsi="Calibri" w:cs="Calibri"/>
          <w:sz w:val="24"/>
          <w:szCs w:val="24"/>
        </w:rPr>
      </w:pPr>
      <w:r w:rsidRPr="00962A0D">
        <w:rPr>
          <w:rFonts w:ascii="Calibri" w:hAnsi="Calibri" w:cs="Calibri"/>
          <w:sz w:val="24"/>
          <w:szCs w:val="24"/>
        </w:rPr>
        <w:t>Dr. Aviva Rostas</w:t>
      </w:r>
    </w:p>
    <w:p w14:paraId="40B4870D" w14:textId="77777777" w:rsidR="00962A0D" w:rsidRPr="00962A0D" w:rsidRDefault="00962A0D" w:rsidP="00962A0D">
      <w:pPr>
        <w:spacing w:after="0" w:line="240" w:lineRule="auto"/>
        <w:rPr>
          <w:rFonts w:ascii="Calibri" w:hAnsi="Calibri" w:cs="Calibri"/>
          <w:sz w:val="24"/>
          <w:szCs w:val="24"/>
        </w:rPr>
      </w:pPr>
      <w:r w:rsidRPr="00962A0D">
        <w:rPr>
          <w:rFonts w:ascii="Calibri" w:hAnsi="Calibri" w:cs="Calibri"/>
          <w:sz w:val="24"/>
          <w:szCs w:val="24"/>
        </w:rPr>
        <w:t xml:space="preserve">Dr. Syeeda Salim </w:t>
      </w:r>
    </w:p>
    <w:p w14:paraId="71E2AD95" w14:textId="77777777" w:rsidR="00962A0D" w:rsidRPr="00962A0D" w:rsidRDefault="00962A0D" w:rsidP="00962A0D">
      <w:pPr>
        <w:spacing w:after="0" w:line="240" w:lineRule="auto"/>
        <w:rPr>
          <w:rFonts w:ascii="Calibri" w:hAnsi="Calibri" w:cs="Calibri"/>
          <w:sz w:val="24"/>
          <w:szCs w:val="24"/>
        </w:rPr>
      </w:pPr>
    </w:p>
    <w:p w14:paraId="202A288A" w14:textId="77777777" w:rsidR="00962A0D" w:rsidRPr="006C4DBB" w:rsidRDefault="00962A0D" w:rsidP="00962A0D">
      <w:pPr>
        <w:spacing w:after="0" w:line="240" w:lineRule="auto"/>
        <w:rPr>
          <w:rFonts w:ascii="Calibri" w:hAnsi="Calibri" w:cs="Calibri"/>
          <w:b/>
          <w:sz w:val="24"/>
          <w:szCs w:val="24"/>
        </w:rPr>
      </w:pPr>
      <w:r w:rsidRPr="006C4DBB">
        <w:rPr>
          <w:rFonts w:ascii="Calibri" w:hAnsi="Calibri" w:cs="Calibri"/>
          <w:b/>
          <w:sz w:val="24"/>
          <w:szCs w:val="24"/>
        </w:rPr>
        <w:t>Inpatient Component</w:t>
      </w:r>
    </w:p>
    <w:p w14:paraId="0C61EFE8" w14:textId="77777777" w:rsidR="00962A0D" w:rsidRPr="00962A0D" w:rsidRDefault="00962A0D" w:rsidP="00962A0D">
      <w:pPr>
        <w:spacing w:after="0" w:line="240" w:lineRule="auto"/>
        <w:rPr>
          <w:rFonts w:ascii="Calibri" w:hAnsi="Calibri" w:cs="Calibri"/>
          <w:sz w:val="24"/>
          <w:szCs w:val="24"/>
        </w:rPr>
      </w:pPr>
    </w:p>
    <w:p w14:paraId="243D4C7B" w14:textId="77777777" w:rsidR="00962A0D" w:rsidRPr="00962A0D" w:rsidRDefault="00962A0D" w:rsidP="00962A0D">
      <w:pPr>
        <w:spacing w:after="0" w:line="240" w:lineRule="auto"/>
        <w:rPr>
          <w:rFonts w:ascii="Calibri" w:hAnsi="Calibri" w:cs="Calibri"/>
          <w:sz w:val="24"/>
          <w:szCs w:val="24"/>
        </w:rPr>
      </w:pPr>
      <w:r w:rsidRPr="00962A0D">
        <w:rPr>
          <w:rFonts w:ascii="Calibri" w:hAnsi="Calibri" w:cs="Calibri"/>
          <w:sz w:val="24"/>
          <w:szCs w:val="24"/>
        </w:rPr>
        <w:t>During their four-month rotation, residents are in charge of 4-5 beds on the two inpatient units of the 48-bed Geriatric Mental Health Services.  These units provide comprehensive evaluation and hospitalization for older adults experiencing severe mental disorders. All patients receive a complete medical, psychiatric, and social/ functional assessment. Patients admitted to the unit are acutely ill and are referred by the emergency room or are direct admissions from CAMH geriatric outpatient services and affiliated long-term care facilities. About 35% of patients present with mood disorder (major depression, bipolar disorder), 25% with behavioural and psychological symptoms associated with dementia, 35% with primary psychotic disorders, and 5% with other mental disorders.</w:t>
      </w:r>
    </w:p>
    <w:p w14:paraId="5EABE32C" w14:textId="77777777" w:rsidR="00962A0D" w:rsidRPr="00962A0D" w:rsidRDefault="00962A0D" w:rsidP="00962A0D">
      <w:pPr>
        <w:spacing w:after="0" w:line="240" w:lineRule="auto"/>
        <w:rPr>
          <w:rFonts w:ascii="Calibri" w:hAnsi="Calibri" w:cs="Calibri"/>
          <w:sz w:val="24"/>
          <w:szCs w:val="24"/>
        </w:rPr>
      </w:pPr>
    </w:p>
    <w:p w14:paraId="0336FCAF" w14:textId="77777777" w:rsidR="00962A0D" w:rsidRPr="00962A0D" w:rsidRDefault="00962A0D" w:rsidP="00962A0D">
      <w:pPr>
        <w:spacing w:after="0" w:line="240" w:lineRule="auto"/>
        <w:rPr>
          <w:rFonts w:ascii="Calibri" w:hAnsi="Calibri" w:cs="Calibri"/>
          <w:sz w:val="24"/>
          <w:szCs w:val="24"/>
        </w:rPr>
      </w:pPr>
      <w:r w:rsidRPr="00962A0D">
        <w:rPr>
          <w:rFonts w:ascii="Calibri" w:hAnsi="Calibri" w:cs="Calibri"/>
          <w:sz w:val="24"/>
          <w:szCs w:val="24"/>
        </w:rPr>
        <w:t>Residents can follow their patients throughout their length of stay. Residents are members of a multi-disciplinary team; they have frequent opportunities to observe interviews and to be observed interviewing; they will learn how to use structured instruments to systematically assess late-life mental disorders and measure treatment outcomes; they will learn about psychopharmacology issues specific to geriatric patients; they will interface with primary care practitioners/hospitalists regarding co-morbid medical issues and their impact on late-life mental illness and neurodegenerative disorders; and they may co-lead a therapeutic group and provide brief manual-based psychotherapy to selected patients.</w:t>
      </w:r>
    </w:p>
    <w:p w14:paraId="6F88760D" w14:textId="77777777" w:rsidR="00962A0D" w:rsidRPr="00962A0D" w:rsidRDefault="00962A0D" w:rsidP="00962A0D">
      <w:pPr>
        <w:spacing w:after="0" w:line="240" w:lineRule="auto"/>
        <w:rPr>
          <w:rFonts w:ascii="Calibri" w:hAnsi="Calibri" w:cs="Calibri"/>
          <w:sz w:val="24"/>
          <w:szCs w:val="24"/>
        </w:rPr>
      </w:pPr>
    </w:p>
    <w:p w14:paraId="6125BE91" w14:textId="77777777" w:rsidR="00962A0D" w:rsidRPr="00962A0D" w:rsidRDefault="00962A0D" w:rsidP="00962A0D">
      <w:pPr>
        <w:spacing w:after="0" w:line="240" w:lineRule="auto"/>
        <w:rPr>
          <w:rFonts w:ascii="Calibri" w:hAnsi="Calibri" w:cs="Calibri"/>
          <w:sz w:val="24"/>
          <w:szCs w:val="24"/>
        </w:rPr>
      </w:pPr>
      <w:r w:rsidRPr="00962A0D">
        <w:rPr>
          <w:rFonts w:ascii="Calibri" w:hAnsi="Calibri" w:cs="Calibri"/>
          <w:sz w:val="24"/>
          <w:szCs w:val="24"/>
        </w:rPr>
        <w:t>Residents can also participate in rTMS clinics as well as ECT. Residents will become familiar with aspects of the Mental Health Act and Health Care Consent Act relevant to older persons; in particular, how to work with the Office of the Public Guardian and Trustee and patients’ Substitute Decision Makers (SDMs). Interested residents have the opportunity to follow their discharged inpatients in the CAMH geriatric outpatient services.</w:t>
      </w:r>
    </w:p>
    <w:p w14:paraId="000CBC89" w14:textId="77777777" w:rsidR="00962A0D" w:rsidRPr="00962A0D" w:rsidRDefault="00962A0D" w:rsidP="00962A0D">
      <w:pPr>
        <w:spacing w:after="0" w:line="240" w:lineRule="auto"/>
        <w:rPr>
          <w:rFonts w:ascii="Calibri" w:hAnsi="Calibri" w:cs="Calibri"/>
          <w:sz w:val="24"/>
          <w:szCs w:val="24"/>
        </w:rPr>
      </w:pPr>
    </w:p>
    <w:p w14:paraId="03A990EA" w14:textId="77777777" w:rsidR="00962A0D" w:rsidRPr="006C4DBB" w:rsidRDefault="00962A0D" w:rsidP="00962A0D">
      <w:pPr>
        <w:spacing w:after="0" w:line="240" w:lineRule="auto"/>
        <w:rPr>
          <w:rFonts w:ascii="Calibri" w:hAnsi="Calibri" w:cs="Calibri"/>
          <w:b/>
          <w:sz w:val="24"/>
          <w:szCs w:val="24"/>
        </w:rPr>
      </w:pPr>
      <w:r w:rsidRPr="006C4DBB">
        <w:rPr>
          <w:rFonts w:ascii="Calibri" w:hAnsi="Calibri" w:cs="Calibri"/>
          <w:b/>
          <w:sz w:val="24"/>
          <w:szCs w:val="24"/>
        </w:rPr>
        <w:t>Outpatient Component</w:t>
      </w:r>
    </w:p>
    <w:p w14:paraId="1B291CE1" w14:textId="77777777" w:rsidR="00962A0D" w:rsidRPr="00962A0D" w:rsidRDefault="00962A0D" w:rsidP="00962A0D">
      <w:pPr>
        <w:spacing w:after="0" w:line="240" w:lineRule="auto"/>
        <w:rPr>
          <w:rFonts w:ascii="Calibri" w:hAnsi="Calibri" w:cs="Calibri"/>
          <w:sz w:val="24"/>
          <w:szCs w:val="24"/>
        </w:rPr>
      </w:pPr>
    </w:p>
    <w:p w14:paraId="1345A9E5" w14:textId="77777777" w:rsidR="00962A0D" w:rsidRPr="006C4DBB" w:rsidRDefault="00962A0D" w:rsidP="006C4DBB">
      <w:pPr>
        <w:pStyle w:val="ListParagraph"/>
        <w:numPr>
          <w:ilvl w:val="0"/>
          <w:numId w:val="3"/>
        </w:numPr>
        <w:spacing w:after="0" w:line="240" w:lineRule="auto"/>
        <w:rPr>
          <w:rFonts w:ascii="Calibri" w:hAnsi="Calibri" w:cs="Calibri"/>
          <w:sz w:val="24"/>
          <w:szCs w:val="24"/>
        </w:rPr>
      </w:pPr>
      <w:r w:rsidRPr="006C4DBB">
        <w:rPr>
          <w:rFonts w:ascii="Calibri" w:hAnsi="Calibri" w:cs="Calibri"/>
          <w:b/>
          <w:sz w:val="24"/>
          <w:szCs w:val="24"/>
        </w:rPr>
        <w:t xml:space="preserve">PACE Clinics </w:t>
      </w:r>
      <w:r w:rsidRPr="006C4DBB">
        <w:rPr>
          <w:rFonts w:ascii="Calibri" w:hAnsi="Calibri" w:cs="Calibri"/>
          <w:sz w:val="24"/>
          <w:szCs w:val="24"/>
        </w:rPr>
        <w:t>- PACE includes general late-life mental health clinics and specialized clinics focusing on late-life mood disorders, late-life schizophrenia and cognitive disorders;</w:t>
      </w:r>
    </w:p>
    <w:p w14:paraId="72936265" w14:textId="77777777" w:rsidR="00962A0D" w:rsidRPr="006C4DBB" w:rsidRDefault="00962A0D" w:rsidP="006C4DBB">
      <w:pPr>
        <w:pStyle w:val="ListParagraph"/>
        <w:numPr>
          <w:ilvl w:val="0"/>
          <w:numId w:val="3"/>
        </w:numPr>
        <w:spacing w:after="0" w:line="240" w:lineRule="auto"/>
        <w:rPr>
          <w:rFonts w:ascii="Calibri" w:hAnsi="Calibri" w:cs="Calibri"/>
          <w:sz w:val="24"/>
          <w:szCs w:val="24"/>
        </w:rPr>
      </w:pPr>
      <w:r w:rsidRPr="006C4DBB">
        <w:rPr>
          <w:rFonts w:ascii="Calibri" w:hAnsi="Calibri" w:cs="Calibri"/>
          <w:b/>
          <w:sz w:val="24"/>
          <w:szCs w:val="24"/>
        </w:rPr>
        <w:t>Rapid Assessment Clinic</w:t>
      </w:r>
      <w:r w:rsidRPr="006C4DBB">
        <w:rPr>
          <w:rFonts w:ascii="Calibri" w:hAnsi="Calibri" w:cs="Calibri"/>
          <w:sz w:val="24"/>
          <w:szCs w:val="24"/>
        </w:rPr>
        <w:t xml:space="preserve"> - for urgent consults from the community or discharges from the inpatient units;</w:t>
      </w:r>
    </w:p>
    <w:p w14:paraId="1B32C357" w14:textId="77777777" w:rsidR="00962A0D" w:rsidRPr="006C4DBB" w:rsidRDefault="00962A0D" w:rsidP="006C4DBB">
      <w:pPr>
        <w:pStyle w:val="ListParagraph"/>
        <w:numPr>
          <w:ilvl w:val="0"/>
          <w:numId w:val="3"/>
        </w:numPr>
        <w:spacing w:after="0" w:line="240" w:lineRule="auto"/>
        <w:rPr>
          <w:rFonts w:ascii="Calibri" w:hAnsi="Calibri" w:cs="Calibri"/>
          <w:sz w:val="24"/>
          <w:szCs w:val="24"/>
        </w:rPr>
      </w:pPr>
      <w:r w:rsidRPr="006C4DBB">
        <w:rPr>
          <w:rFonts w:ascii="Calibri" w:hAnsi="Calibri" w:cs="Calibri"/>
          <w:b/>
          <w:sz w:val="24"/>
          <w:szCs w:val="24"/>
        </w:rPr>
        <w:t>Telepsychiatry Clinic</w:t>
      </w:r>
      <w:r w:rsidRPr="006C4DBB">
        <w:rPr>
          <w:rFonts w:ascii="Calibri" w:hAnsi="Calibri" w:cs="Calibri"/>
          <w:sz w:val="24"/>
          <w:szCs w:val="24"/>
        </w:rPr>
        <w:t xml:space="preserve"> - providing geriatric psychiatry consults around Ontario;</w:t>
      </w:r>
    </w:p>
    <w:p w14:paraId="057CA3D2" w14:textId="77777777" w:rsidR="00962A0D" w:rsidRPr="006C4DBB" w:rsidRDefault="00962A0D" w:rsidP="006C4DBB">
      <w:pPr>
        <w:pStyle w:val="ListParagraph"/>
        <w:numPr>
          <w:ilvl w:val="0"/>
          <w:numId w:val="3"/>
        </w:numPr>
        <w:spacing w:after="0" w:line="240" w:lineRule="auto"/>
        <w:rPr>
          <w:rFonts w:ascii="Calibri" w:hAnsi="Calibri" w:cs="Calibri"/>
          <w:sz w:val="24"/>
          <w:szCs w:val="24"/>
        </w:rPr>
      </w:pPr>
      <w:r w:rsidRPr="006C4DBB">
        <w:rPr>
          <w:rFonts w:ascii="Calibri" w:hAnsi="Calibri" w:cs="Calibri"/>
          <w:b/>
          <w:sz w:val="24"/>
          <w:szCs w:val="24"/>
        </w:rPr>
        <w:t>Memory Clinic</w:t>
      </w:r>
      <w:r w:rsidRPr="006C4DBB">
        <w:rPr>
          <w:rFonts w:ascii="Calibri" w:hAnsi="Calibri" w:cs="Calibri"/>
          <w:sz w:val="24"/>
          <w:szCs w:val="24"/>
        </w:rPr>
        <w:t xml:space="preserve"> - consults are seen by a multidisciplinary team including a behavioural neurologist and geriatric psychiatrist along with comprehensive assessments by occupational therapy, social work, nursing and neuropsychology; patients are then followed by a physician in conjunction with a social worker;</w:t>
      </w:r>
    </w:p>
    <w:p w14:paraId="19A56025" w14:textId="77777777" w:rsidR="00962A0D" w:rsidRPr="006C4DBB" w:rsidRDefault="00962A0D" w:rsidP="006C4DBB">
      <w:pPr>
        <w:pStyle w:val="ListParagraph"/>
        <w:numPr>
          <w:ilvl w:val="0"/>
          <w:numId w:val="3"/>
        </w:numPr>
        <w:spacing w:after="0" w:line="240" w:lineRule="auto"/>
        <w:rPr>
          <w:rFonts w:ascii="Calibri" w:hAnsi="Calibri" w:cs="Calibri"/>
          <w:sz w:val="24"/>
          <w:szCs w:val="24"/>
        </w:rPr>
      </w:pPr>
      <w:r w:rsidRPr="006C4DBB">
        <w:rPr>
          <w:rFonts w:ascii="Calibri" w:hAnsi="Calibri" w:cs="Calibri"/>
          <w:b/>
          <w:sz w:val="24"/>
          <w:szCs w:val="24"/>
        </w:rPr>
        <w:t>Neuropsychiatry Clinic</w:t>
      </w:r>
      <w:r w:rsidRPr="006C4DBB">
        <w:rPr>
          <w:rFonts w:ascii="Calibri" w:hAnsi="Calibri" w:cs="Calibri"/>
          <w:sz w:val="24"/>
          <w:szCs w:val="24"/>
        </w:rPr>
        <w:t xml:space="preserve"> -provides joint psychiatric and neurologic care for patients at CAMH living with mental illness in the context of a range of neurologic comorbidities including Parkinson’s Disease and parkinsonism, seizure disorder, headache, movement disorders, neuromuscular disorders, multiple sclerosis, traumatic brain injury, and the neuropsychiatric sequelae of stroke.</w:t>
      </w:r>
    </w:p>
    <w:p w14:paraId="78662F66" w14:textId="77777777" w:rsidR="00962A0D" w:rsidRPr="006C4DBB" w:rsidRDefault="00962A0D" w:rsidP="006C4DBB">
      <w:pPr>
        <w:pStyle w:val="ListParagraph"/>
        <w:numPr>
          <w:ilvl w:val="0"/>
          <w:numId w:val="3"/>
        </w:numPr>
        <w:spacing w:after="0" w:line="240" w:lineRule="auto"/>
        <w:rPr>
          <w:rFonts w:ascii="Calibri" w:hAnsi="Calibri" w:cs="Calibri"/>
          <w:sz w:val="24"/>
          <w:szCs w:val="24"/>
        </w:rPr>
      </w:pPr>
      <w:r w:rsidRPr="006C4DBB">
        <w:rPr>
          <w:rFonts w:ascii="Calibri" w:hAnsi="Calibri" w:cs="Calibri"/>
          <w:b/>
          <w:sz w:val="24"/>
          <w:szCs w:val="24"/>
        </w:rPr>
        <w:t>In-home Consultation Program</w:t>
      </w:r>
      <w:r w:rsidRPr="006C4DBB">
        <w:rPr>
          <w:rFonts w:ascii="Calibri" w:hAnsi="Calibri" w:cs="Calibri"/>
          <w:sz w:val="24"/>
          <w:szCs w:val="24"/>
        </w:rPr>
        <w:t xml:space="preserve"> - home visits to homebound patients who are unwilling or unable to attend clinic;</w:t>
      </w:r>
    </w:p>
    <w:p w14:paraId="03355298" w14:textId="77777777" w:rsidR="00962A0D" w:rsidRPr="006C4DBB" w:rsidRDefault="00962A0D" w:rsidP="006C4DBB">
      <w:pPr>
        <w:pStyle w:val="ListParagraph"/>
        <w:numPr>
          <w:ilvl w:val="0"/>
          <w:numId w:val="3"/>
        </w:numPr>
        <w:spacing w:after="0" w:line="240" w:lineRule="auto"/>
        <w:rPr>
          <w:rFonts w:ascii="Calibri" w:hAnsi="Calibri" w:cs="Calibri"/>
          <w:sz w:val="24"/>
          <w:szCs w:val="24"/>
        </w:rPr>
      </w:pPr>
      <w:r w:rsidRPr="006C4DBB">
        <w:rPr>
          <w:rFonts w:ascii="Calibri" w:hAnsi="Calibri" w:cs="Calibri"/>
          <w:b/>
          <w:sz w:val="24"/>
          <w:szCs w:val="24"/>
        </w:rPr>
        <w:t>Stepping Stones Program</w:t>
      </w:r>
      <w:r w:rsidRPr="006C4DBB">
        <w:rPr>
          <w:rFonts w:ascii="Calibri" w:hAnsi="Calibri" w:cs="Calibri"/>
          <w:sz w:val="24"/>
          <w:szCs w:val="24"/>
        </w:rPr>
        <w:t xml:space="preserve"> - a supportive housing unit in close proximity to the hospital for stable patients transitioning from the hospital to independent living run as a partnership between LOFT and CAMH;</w:t>
      </w:r>
    </w:p>
    <w:p w14:paraId="2FAE527C" w14:textId="77777777" w:rsidR="00962A0D" w:rsidRPr="006C4DBB" w:rsidRDefault="00962A0D" w:rsidP="006C4DBB">
      <w:pPr>
        <w:pStyle w:val="ListParagraph"/>
        <w:numPr>
          <w:ilvl w:val="0"/>
          <w:numId w:val="3"/>
        </w:numPr>
        <w:spacing w:after="0" w:line="240" w:lineRule="auto"/>
        <w:rPr>
          <w:rFonts w:ascii="Calibri" w:hAnsi="Calibri" w:cs="Calibri"/>
          <w:sz w:val="24"/>
          <w:szCs w:val="24"/>
        </w:rPr>
      </w:pPr>
      <w:r w:rsidRPr="006C4DBB">
        <w:rPr>
          <w:rFonts w:ascii="Calibri" w:hAnsi="Calibri" w:cs="Calibri"/>
          <w:b/>
          <w:sz w:val="24"/>
          <w:szCs w:val="24"/>
        </w:rPr>
        <w:t>Long-Term Care Consultation Program</w:t>
      </w:r>
      <w:r w:rsidRPr="006C4DBB">
        <w:rPr>
          <w:rFonts w:ascii="Calibri" w:hAnsi="Calibri" w:cs="Calibri"/>
          <w:sz w:val="24"/>
          <w:szCs w:val="24"/>
        </w:rPr>
        <w:t xml:space="preserve"> - consultations and follow up to a very large service area of long- term care and retirement homes.</w:t>
      </w:r>
    </w:p>
    <w:p w14:paraId="4D9F1A8B" w14:textId="77777777" w:rsidR="00962A0D" w:rsidRPr="00962A0D" w:rsidRDefault="00962A0D" w:rsidP="00962A0D">
      <w:pPr>
        <w:spacing w:after="0" w:line="240" w:lineRule="auto"/>
        <w:rPr>
          <w:rFonts w:ascii="Calibri" w:hAnsi="Calibri" w:cs="Calibri"/>
          <w:sz w:val="24"/>
          <w:szCs w:val="24"/>
        </w:rPr>
      </w:pPr>
    </w:p>
    <w:p w14:paraId="6BCA1984" w14:textId="77777777" w:rsidR="00962A0D" w:rsidRPr="00962A0D" w:rsidRDefault="00962A0D" w:rsidP="00962A0D">
      <w:pPr>
        <w:spacing w:after="0" w:line="240" w:lineRule="auto"/>
        <w:rPr>
          <w:rFonts w:ascii="Calibri" w:hAnsi="Calibri" w:cs="Calibri"/>
          <w:sz w:val="24"/>
          <w:szCs w:val="24"/>
        </w:rPr>
      </w:pPr>
      <w:r w:rsidRPr="00962A0D">
        <w:rPr>
          <w:rFonts w:ascii="Calibri" w:hAnsi="Calibri" w:cs="Calibri"/>
          <w:sz w:val="24"/>
          <w:szCs w:val="24"/>
        </w:rPr>
        <w:t>Also during their four-month rotation, residents will have one half day outpatient clinic a week during which they assess and follow-up patients in the community, including their eligible patients discharged from CAMH geriatric inpatient units, within Late-Life Mood Disorders Clinic, Rapid Assessment Clinic, Memory Clinic or visiting Long- Term Care Facilities.  There is an opportunity to provide individual psychotherapy or group CBT for depression over the duration of the rotation with supervision focusing on psychotherapeutic issues of special relevance to older patients.</w:t>
      </w:r>
    </w:p>
    <w:p w14:paraId="4341C0AF" w14:textId="77777777" w:rsidR="00962A0D" w:rsidRPr="00962A0D" w:rsidRDefault="00962A0D" w:rsidP="00962A0D">
      <w:pPr>
        <w:spacing w:after="0" w:line="240" w:lineRule="auto"/>
        <w:rPr>
          <w:rFonts w:ascii="Calibri" w:hAnsi="Calibri" w:cs="Calibri"/>
          <w:sz w:val="24"/>
          <w:szCs w:val="24"/>
        </w:rPr>
      </w:pPr>
    </w:p>
    <w:p w14:paraId="4C89CA6C" w14:textId="21C43156" w:rsidR="00962A0D" w:rsidRPr="006C4DBB" w:rsidRDefault="00962A0D" w:rsidP="006C4DBB">
      <w:pPr>
        <w:pStyle w:val="Heading2"/>
        <w:rPr>
          <w:color w:val="7030A0"/>
        </w:rPr>
      </w:pPr>
      <w:bookmarkStart w:id="13" w:name="_Toc151028191"/>
      <w:r w:rsidRPr="006C4DBB">
        <w:rPr>
          <w:color w:val="7030A0"/>
        </w:rPr>
        <w:t xml:space="preserve">PGY 3 </w:t>
      </w:r>
      <w:r w:rsidR="00EF5DAE">
        <w:rPr>
          <w:color w:val="7030A0"/>
        </w:rPr>
        <w:t xml:space="preserve">- </w:t>
      </w:r>
      <w:r w:rsidRPr="006C4DBB">
        <w:rPr>
          <w:color w:val="7030A0"/>
        </w:rPr>
        <w:t>Severe Mental Illness (</w:t>
      </w:r>
      <w:r w:rsidR="001960AA">
        <w:rPr>
          <w:color w:val="7030A0"/>
        </w:rPr>
        <w:t>four</w:t>
      </w:r>
      <w:r w:rsidRPr="006C4DBB">
        <w:rPr>
          <w:color w:val="7030A0"/>
        </w:rPr>
        <w:t xml:space="preserve"> months)</w:t>
      </w:r>
      <w:bookmarkEnd w:id="13"/>
    </w:p>
    <w:p w14:paraId="5D276AB3" w14:textId="77777777" w:rsidR="00962A0D" w:rsidRPr="00962A0D" w:rsidRDefault="00962A0D" w:rsidP="00962A0D">
      <w:pPr>
        <w:spacing w:after="0" w:line="240" w:lineRule="auto"/>
        <w:rPr>
          <w:rFonts w:ascii="Calibri" w:hAnsi="Calibri" w:cs="Calibri"/>
          <w:sz w:val="24"/>
          <w:szCs w:val="24"/>
        </w:rPr>
      </w:pPr>
      <w:r w:rsidRPr="00962A0D">
        <w:rPr>
          <w:rFonts w:ascii="Calibri" w:hAnsi="Calibri" w:cs="Calibri"/>
          <w:sz w:val="24"/>
          <w:szCs w:val="24"/>
        </w:rPr>
        <w:t xml:space="preserve"> </w:t>
      </w:r>
    </w:p>
    <w:p w14:paraId="4C352A38" w14:textId="77777777" w:rsidR="00962A0D" w:rsidRPr="006C4DBB" w:rsidRDefault="00962A0D" w:rsidP="00962A0D">
      <w:pPr>
        <w:spacing w:after="0" w:line="240" w:lineRule="auto"/>
        <w:rPr>
          <w:rFonts w:ascii="Calibri" w:hAnsi="Calibri" w:cs="Calibri"/>
          <w:b/>
          <w:sz w:val="24"/>
          <w:szCs w:val="24"/>
        </w:rPr>
      </w:pPr>
      <w:r w:rsidRPr="006C4DBB">
        <w:rPr>
          <w:rFonts w:ascii="Calibri" w:hAnsi="Calibri" w:cs="Calibri"/>
          <w:b/>
          <w:sz w:val="24"/>
          <w:szCs w:val="24"/>
        </w:rPr>
        <w:t xml:space="preserve">Dr. </w:t>
      </w:r>
      <w:r w:rsidR="00E53145">
        <w:rPr>
          <w:rFonts w:ascii="Calibri" w:hAnsi="Calibri" w:cs="Calibri"/>
          <w:b/>
          <w:sz w:val="24"/>
          <w:szCs w:val="24"/>
        </w:rPr>
        <w:t>George Foussias</w:t>
      </w:r>
    </w:p>
    <w:p w14:paraId="2EA19457" w14:textId="77777777" w:rsidR="00962A0D" w:rsidRPr="00962A0D" w:rsidRDefault="00962A0D" w:rsidP="00962A0D">
      <w:pPr>
        <w:spacing w:after="0" w:line="240" w:lineRule="auto"/>
        <w:rPr>
          <w:rFonts w:ascii="Calibri" w:hAnsi="Calibri" w:cs="Calibri"/>
          <w:sz w:val="24"/>
          <w:szCs w:val="24"/>
        </w:rPr>
      </w:pPr>
      <w:r w:rsidRPr="00962A0D">
        <w:rPr>
          <w:rFonts w:ascii="Calibri" w:hAnsi="Calibri" w:cs="Calibri"/>
          <w:sz w:val="24"/>
          <w:szCs w:val="24"/>
        </w:rPr>
        <w:t>Chief, Schizophrenia Division</w:t>
      </w:r>
    </w:p>
    <w:p w14:paraId="07C499F6" w14:textId="77777777" w:rsidR="00962A0D" w:rsidRPr="00962A0D" w:rsidRDefault="00E53145" w:rsidP="00962A0D">
      <w:pPr>
        <w:spacing w:after="0" w:line="240" w:lineRule="auto"/>
        <w:rPr>
          <w:rFonts w:ascii="Calibri" w:hAnsi="Calibri" w:cs="Calibri"/>
          <w:sz w:val="24"/>
          <w:szCs w:val="24"/>
        </w:rPr>
      </w:pPr>
      <w:r>
        <w:rPr>
          <w:rFonts w:ascii="Calibri" w:hAnsi="Calibri" w:cs="Calibri"/>
          <w:sz w:val="24"/>
          <w:szCs w:val="24"/>
        </w:rPr>
        <w:t>Tel: 416-535-8501ext. 34390</w:t>
      </w:r>
    </w:p>
    <w:p w14:paraId="1C53295E" w14:textId="77777777" w:rsidR="00962A0D" w:rsidRPr="00962A0D" w:rsidRDefault="00962A0D" w:rsidP="00962A0D">
      <w:pPr>
        <w:spacing w:after="0" w:line="240" w:lineRule="auto"/>
        <w:rPr>
          <w:rFonts w:ascii="Calibri" w:hAnsi="Calibri" w:cs="Calibri"/>
          <w:sz w:val="24"/>
          <w:szCs w:val="24"/>
        </w:rPr>
      </w:pPr>
      <w:r w:rsidRPr="00962A0D">
        <w:rPr>
          <w:rFonts w:ascii="Calibri" w:hAnsi="Calibri" w:cs="Calibri"/>
          <w:sz w:val="24"/>
          <w:szCs w:val="24"/>
        </w:rPr>
        <w:t xml:space="preserve">Email: </w:t>
      </w:r>
      <w:hyperlink r:id="rId38" w:history="1">
        <w:r w:rsidR="00E53145" w:rsidRPr="00225A77">
          <w:rPr>
            <w:rStyle w:val="Hyperlink"/>
            <w:rFonts w:ascii="Calibri" w:hAnsi="Calibri" w:cs="Calibri"/>
            <w:sz w:val="24"/>
            <w:szCs w:val="24"/>
          </w:rPr>
          <w:t>george.foussias@camh.ca</w:t>
        </w:r>
      </w:hyperlink>
      <w:r w:rsidR="00E53145">
        <w:rPr>
          <w:rFonts w:ascii="Calibri" w:hAnsi="Calibri" w:cs="Calibri"/>
          <w:sz w:val="24"/>
          <w:szCs w:val="24"/>
        </w:rPr>
        <w:t xml:space="preserve"> </w:t>
      </w:r>
    </w:p>
    <w:p w14:paraId="3D66BB10" w14:textId="77777777" w:rsidR="00962A0D" w:rsidRPr="00962A0D" w:rsidRDefault="00962A0D" w:rsidP="00962A0D">
      <w:pPr>
        <w:spacing w:after="0" w:line="240" w:lineRule="auto"/>
        <w:rPr>
          <w:rFonts w:ascii="Calibri" w:hAnsi="Calibri" w:cs="Calibri"/>
          <w:sz w:val="24"/>
          <w:szCs w:val="24"/>
        </w:rPr>
      </w:pPr>
    </w:p>
    <w:p w14:paraId="29232C55" w14:textId="77777777" w:rsidR="006C4DBB" w:rsidRPr="006C4DBB" w:rsidRDefault="006C4DBB" w:rsidP="006C4DBB">
      <w:pPr>
        <w:spacing w:after="0" w:line="240" w:lineRule="auto"/>
        <w:rPr>
          <w:rFonts w:ascii="Calibri" w:hAnsi="Calibri" w:cs="Calibri"/>
          <w:b/>
          <w:sz w:val="24"/>
          <w:szCs w:val="24"/>
        </w:rPr>
      </w:pPr>
      <w:r w:rsidRPr="006C4DBB">
        <w:rPr>
          <w:rFonts w:ascii="Calibri" w:hAnsi="Calibri" w:cs="Calibri"/>
          <w:b/>
          <w:sz w:val="24"/>
          <w:szCs w:val="24"/>
        </w:rPr>
        <w:t xml:space="preserve">Dr. </w:t>
      </w:r>
      <w:r w:rsidR="00E53145">
        <w:rPr>
          <w:rFonts w:ascii="Calibri" w:hAnsi="Calibri" w:cs="Calibri"/>
          <w:b/>
          <w:sz w:val="24"/>
          <w:szCs w:val="24"/>
        </w:rPr>
        <w:t>Treena Wilkie</w:t>
      </w:r>
    </w:p>
    <w:p w14:paraId="45687259" w14:textId="77777777" w:rsidR="006C4DBB" w:rsidRPr="00962A0D" w:rsidRDefault="006C4DBB" w:rsidP="006C4DBB">
      <w:pPr>
        <w:spacing w:after="0" w:line="240" w:lineRule="auto"/>
        <w:rPr>
          <w:rFonts w:ascii="Calibri" w:hAnsi="Calibri" w:cs="Calibri"/>
          <w:sz w:val="24"/>
          <w:szCs w:val="24"/>
        </w:rPr>
      </w:pPr>
      <w:r w:rsidRPr="00962A0D">
        <w:rPr>
          <w:rFonts w:ascii="Calibri" w:hAnsi="Calibri" w:cs="Calibri"/>
          <w:sz w:val="24"/>
          <w:szCs w:val="24"/>
        </w:rPr>
        <w:t>Chief, Forensic Psychiatry Division</w:t>
      </w:r>
    </w:p>
    <w:p w14:paraId="52F7A662" w14:textId="77777777" w:rsidR="006C4DBB" w:rsidRPr="00962A0D" w:rsidRDefault="006C4DBB" w:rsidP="006C4DBB">
      <w:pPr>
        <w:spacing w:after="0" w:line="240" w:lineRule="auto"/>
        <w:rPr>
          <w:rFonts w:ascii="Calibri" w:hAnsi="Calibri" w:cs="Calibri"/>
          <w:sz w:val="24"/>
          <w:szCs w:val="24"/>
        </w:rPr>
      </w:pPr>
      <w:r w:rsidRPr="00962A0D">
        <w:rPr>
          <w:rFonts w:ascii="Calibri" w:hAnsi="Calibri" w:cs="Calibri"/>
          <w:sz w:val="24"/>
          <w:szCs w:val="24"/>
        </w:rPr>
        <w:t>Tel: 416-535-8501ext. 3</w:t>
      </w:r>
      <w:r w:rsidR="00E53145">
        <w:rPr>
          <w:rFonts w:ascii="Calibri" w:hAnsi="Calibri" w:cs="Calibri"/>
          <w:sz w:val="24"/>
          <w:szCs w:val="24"/>
        </w:rPr>
        <w:t>2947</w:t>
      </w:r>
    </w:p>
    <w:p w14:paraId="01B6E695" w14:textId="77777777" w:rsidR="006C4DBB" w:rsidRPr="00962A0D" w:rsidRDefault="006C4DBB" w:rsidP="006C4DBB">
      <w:pPr>
        <w:spacing w:after="0" w:line="240" w:lineRule="auto"/>
        <w:rPr>
          <w:rFonts w:ascii="Calibri" w:hAnsi="Calibri" w:cs="Calibri"/>
          <w:sz w:val="24"/>
          <w:szCs w:val="24"/>
        </w:rPr>
      </w:pPr>
      <w:r w:rsidRPr="00962A0D">
        <w:rPr>
          <w:rFonts w:ascii="Calibri" w:hAnsi="Calibri" w:cs="Calibri"/>
          <w:sz w:val="24"/>
          <w:szCs w:val="24"/>
        </w:rPr>
        <w:t xml:space="preserve">Email: </w:t>
      </w:r>
      <w:hyperlink r:id="rId39" w:history="1">
        <w:r w:rsidR="00E53145" w:rsidRPr="00225A77">
          <w:rPr>
            <w:rStyle w:val="Hyperlink"/>
            <w:rFonts w:ascii="Calibri" w:hAnsi="Calibri" w:cs="Calibri"/>
            <w:sz w:val="24"/>
            <w:szCs w:val="24"/>
          </w:rPr>
          <w:t>treena.wilkie@camh.ca</w:t>
        </w:r>
      </w:hyperlink>
      <w:r>
        <w:rPr>
          <w:rFonts w:ascii="Calibri" w:hAnsi="Calibri" w:cs="Calibri"/>
          <w:sz w:val="24"/>
          <w:szCs w:val="24"/>
        </w:rPr>
        <w:t xml:space="preserve"> </w:t>
      </w:r>
    </w:p>
    <w:p w14:paraId="60B88199" w14:textId="77777777" w:rsidR="006C4DBB" w:rsidRDefault="006C4DBB" w:rsidP="00962A0D">
      <w:pPr>
        <w:spacing w:after="0" w:line="240" w:lineRule="auto"/>
        <w:rPr>
          <w:rFonts w:ascii="Calibri" w:hAnsi="Calibri" w:cs="Calibri"/>
          <w:b/>
          <w:sz w:val="24"/>
          <w:szCs w:val="24"/>
        </w:rPr>
      </w:pPr>
    </w:p>
    <w:p w14:paraId="2150AF84" w14:textId="77777777" w:rsidR="00962A0D" w:rsidRPr="006C4DBB" w:rsidRDefault="00962A0D" w:rsidP="00962A0D">
      <w:pPr>
        <w:spacing w:after="0" w:line="240" w:lineRule="auto"/>
        <w:rPr>
          <w:rFonts w:ascii="Calibri" w:hAnsi="Calibri" w:cs="Calibri"/>
          <w:b/>
          <w:sz w:val="24"/>
          <w:szCs w:val="24"/>
        </w:rPr>
      </w:pPr>
      <w:r w:rsidRPr="006C4DBB">
        <w:rPr>
          <w:rFonts w:ascii="Calibri" w:hAnsi="Calibri" w:cs="Calibri"/>
          <w:b/>
          <w:sz w:val="24"/>
          <w:szCs w:val="24"/>
        </w:rPr>
        <w:t>Dr. Sacha Agrawal</w:t>
      </w:r>
    </w:p>
    <w:p w14:paraId="2F6A18C5" w14:textId="77777777" w:rsidR="00962A0D" w:rsidRPr="00962A0D" w:rsidRDefault="00962A0D" w:rsidP="00962A0D">
      <w:pPr>
        <w:spacing w:after="0" w:line="240" w:lineRule="auto"/>
        <w:rPr>
          <w:rFonts w:ascii="Calibri" w:hAnsi="Calibri" w:cs="Calibri"/>
          <w:sz w:val="24"/>
          <w:szCs w:val="24"/>
        </w:rPr>
      </w:pPr>
      <w:r w:rsidRPr="00962A0D">
        <w:rPr>
          <w:rFonts w:ascii="Calibri" w:hAnsi="Calibri" w:cs="Calibri"/>
          <w:sz w:val="24"/>
          <w:szCs w:val="24"/>
        </w:rPr>
        <w:t>Coordinator of Resident Training</w:t>
      </w:r>
    </w:p>
    <w:p w14:paraId="144511CA" w14:textId="77777777" w:rsidR="00962A0D" w:rsidRPr="00962A0D" w:rsidRDefault="00962A0D" w:rsidP="00962A0D">
      <w:pPr>
        <w:spacing w:after="0" w:line="240" w:lineRule="auto"/>
        <w:rPr>
          <w:rFonts w:ascii="Calibri" w:hAnsi="Calibri" w:cs="Calibri"/>
          <w:sz w:val="24"/>
          <w:szCs w:val="24"/>
        </w:rPr>
      </w:pPr>
      <w:r w:rsidRPr="00962A0D">
        <w:rPr>
          <w:rFonts w:ascii="Calibri" w:hAnsi="Calibri" w:cs="Calibri"/>
          <w:sz w:val="24"/>
          <w:szCs w:val="24"/>
        </w:rPr>
        <w:t>Schizophrenia Division</w:t>
      </w:r>
    </w:p>
    <w:p w14:paraId="38C82C27" w14:textId="77777777" w:rsidR="00962A0D" w:rsidRPr="00962A0D" w:rsidRDefault="00962A0D" w:rsidP="00962A0D">
      <w:pPr>
        <w:spacing w:after="0" w:line="240" w:lineRule="auto"/>
        <w:rPr>
          <w:rFonts w:ascii="Calibri" w:hAnsi="Calibri" w:cs="Calibri"/>
          <w:sz w:val="24"/>
          <w:szCs w:val="24"/>
        </w:rPr>
      </w:pPr>
      <w:r w:rsidRPr="00962A0D">
        <w:rPr>
          <w:rFonts w:ascii="Calibri" w:hAnsi="Calibri" w:cs="Calibri"/>
          <w:sz w:val="24"/>
          <w:szCs w:val="24"/>
        </w:rPr>
        <w:t xml:space="preserve">Tel: 416-535-8501 </w:t>
      </w:r>
      <w:proofErr w:type="spellStart"/>
      <w:r w:rsidRPr="00962A0D">
        <w:rPr>
          <w:rFonts w:ascii="Calibri" w:hAnsi="Calibri" w:cs="Calibri"/>
          <w:sz w:val="24"/>
          <w:szCs w:val="24"/>
        </w:rPr>
        <w:t>ext</w:t>
      </w:r>
      <w:proofErr w:type="spellEnd"/>
      <w:r w:rsidRPr="00962A0D">
        <w:rPr>
          <w:rFonts w:ascii="Calibri" w:hAnsi="Calibri" w:cs="Calibri"/>
          <w:sz w:val="24"/>
          <w:szCs w:val="24"/>
        </w:rPr>
        <w:t xml:space="preserve"> 32334</w:t>
      </w:r>
    </w:p>
    <w:p w14:paraId="7252AFBA" w14:textId="77777777" w:rsidR="00962A0D" w:rsidRPr="00962A0D" w:rsidRDefault="00962A0D" w:rsidP="00962A0D">
      <w:pPr>
        <w:spacing w:after="0" w:line="240" w:lineRule="auto"/>
        <w:rPr>
          <w:rFonts w:ascii="Calibri" w:hAnsi="Calibri" w:cs="Calibri"/>
          <w:sz w:val="24"/>
          <w:szCs w:val="24"/>
        </w:rPr>
      </w:pPr>
      <w:r w:rsidRPr="00962A0D">
        <w:rPr>
          <w:rFonts w:ascii="Calibri" w:hAnsi="Calibri" w:cs="Calibri"/>
          <w:sz w:val="24"/>
          <w:szCs w:val="24"/>
        </w:rPr>
        <w:t xml:space="preserve">Email: </w:t>
      </w:r>
      <w:hyperlink r:id="rId40" w:history="1">
        <w:r w:rsidR="006C4DBB" w:rsidRPr="0042107E">
          <w:rPr>
            <w:rStyle w:val="Hyperlink"/>
            <w:rFonts w:ascii="Calibri" w:hAnsi="Calibri" w:cs="Calibri"/>
            <w:sz w:val="24"/>
            <w:szCs w:val="24"/>
          </w:rPr>
          <w:t>sacha.agrawal@camh.ca</w:t>
        </w:r>
      </w:hyperlink>
      <w:r w:rsidR="006C4DBB">
        <w:rPr>
          <w:rFonts w:ascii="Calibri" w:hAnsi="Calibri" w:cs="Calibri"/>
          <w:sz w:val="24"/>
          <w:szCs w:val="24"/>
        </w:rPr>
        <w:t xml:space="preserve"> </w:t>
      </w:r>
    </w:p>
    <w:p w14:paraId="692C716C" w14:textId="77777777" w:rsidR="00962A0D" w:rsidRPr="00962A0D" w:rsidRDefault="00962A0D" w:rsidP="00962A0D">
      <w:pPr>
        <w:spacing w:after="0" w:line="240" w:lineRule="auto"/>
        <w:rPr>
          <w:rFonts w:ascii="Calibri" w:hAnsi="Calibri" w:cs="Calibri"/>
          <w:sz w:val="24"/>
          <w:szCs w:val="24"/>
        </w:rPr>
      </w:pPr>
    </w:p>
    <w:p w14:paraId="69082A01" w14:textId="77777777" w:rsidR="00962A0D" w:rsidRPr="006C4DBB" w:rsidRDefault="00962A0D" w:rsidP="00962A0D">
      <w:pPr>
        <w:spacing w:after="0" w:line="240" w:lineRule="auto"/>
        <w:rPr>
          <w:rFonts w:ascii="Calibri" w:hAnsi="Calibri" w:cs="Calibri"/>
          <w:b/>
          <w:sz w:val="24"/>
          <w:szCs w:val="24"/>
        </w:rPr>
      </w:pPr>
      <w:r w:rsidRPr="006C4DBB">
        <w:rPr>
          <w:rFonts w:ascii="Calibri" w:hAnsi="Calibri" w:cs="Calibri"/>
          <w:b/>
          <w:sz w:val="24"/>
          <w:szCs w:val="24"/>
        </w:rPr>
        <w:t xml:space="preserve">Dr. </w:t>
      </w:r>
      <w:r w:rsidR="00E53145">
        <w:rPr>
          <w:rFonts w:ascii="Calibri" w:hAnsi="Calibri" w:cs="Calibri"/>
          <w:b/>
          <w:sz w:val="24"/>
          <w:szCs w:val="24"/>
        </w:rPr>
        <w:t xml:space="preserve">Amina Ali </w:t>
      </w:r>
    </w:p>
    <w:p w14:paraId="7940462C" w14:textId="77777777" w:rsidR="00962A0D" w:rsidRPr="00962A0D" w:rsidRDefault="00962A0D" w:rsidP="00962A0D">
      <w:pPr>
        <w:spacing w:after="0" w:line="240" w:lineRule="auto"/>
        <w:rPr>
          <w:rFonts w:ascii="Calibri" w:hAnsi="Calibri" w:cs="Calibri"/>
          <w:sz w:val="24"/>
          <w:szCs w:val="24"/>
        </w:rPr>
      </w:pPr>
      <w:r w:rsidRPr="00962A0D">
        <w:rPr>
          <w:rFonts w:ascii="Calibri" w:hAnsi="Calibri" w:cs="Calibri"/>
          <w:sz w:val="24"/>
          <w:szCs w:val="24"/>
        </w:rPr>
        <w:t>Coordinator of Resident Training</w:t>
      </w:r>
    </w:p>
    <w:p w14:paraId="31D0EFB6" w14:textId="77777777" w:rsidR="00962A0D" w:rsidRPr="00962A0D" w:rsidRDefault="00962A0D" w:rsidP="00962A0D">
      <w:pPr>
        <w:spacing w:after="0" w:line="240" w:lineRule="auto"/>
        <w:rPr>
          <w:rFonts w:ascii="Calibri" w:hAnsi="Calibri" w:cs="Calibri"/>
          <w:sz w:val="24"/>
          <w:szCs w:val="24"/>
        </w:rPr>
      </w:pPr>
      <w:r w:rsidRPr="00962A0D">
        <w:rPr>
          <w:rFonts w:ascii="Calibri" w:hAnsi="Calibri" w:cs="Calibri"/>
          <w:sz w:val="24"/>
          <w:szCs w:val="24"/>
        </w:rPr>
        <w:t>Forensic Psychiatry Division</w:t>
      </w:r>
    </w:p>
    <w:p w14:paraId="3788D7FC" w14:textId="77777777" w:rsidR="00962A0D" w:rsidRPr="00962A0D" w:rsidRDefault="00962A0D" w:rsidP="00962A0D">
      <w:pPr>
        <w:spacing w:after="0" w:line="240" w:lineRule="auto"/>
        <w:rPr>
          <w:rFonts w:ascii="Calibri" w:hAnsi="Calibri" w:cs="Calibri"/>
          <w:sz w:val="24"/>
          <w:szCs w:val="24"/>
        </w:rPr>
      </w:pPr>
      <w:r w:rsidRPr="00962A0D">
        <w:rPr>
          <w:rFonts w:ascii="Calibri" w:hAnsi="Calibri" w:cs="Calibri"/>
          <w:sz w:val="24"/>
          <w:szCs w:val="24"/>
        </w:rPr>
        <w:t xml:space="preserve">Tel: 416-535-8501 ext. </w:t>
      </w:r>
      <w:r w:rsidR="00E53145">
        <w:rPr>
          <w:rFonts w:ascii="Calibri" w:hAnsi="Calibri" w:cs="Calibri"/>
          <w:sz w:val="24"/>
          <w:szCs w:val="24"/>
        </w:rPr>
        <w:t>32950</w:t>
      </w:r>
    </w:p>
    <w:p w14:paraId="17D2A13C" w14:textId="77777777" w:rsidR="00962A0D" w:rsidRPr="00962A0D" w:rsidRDefault="00962A0D" w:rsidP="00962A0D">
      <w:pPr>
        <w:spacing w:after="0" w:line="240" w:lineRule="auto"/>
        <w:rPr>
          <w:rFonts w:ascii="Calibri" w:hAnsi="Calibri" w:cs="Calibri"/>
          <w:sz w:val="24"/>
          <w:szCs w:val="24"/>
        </w:rPr>
      </w:pPr>
      <w:r w:rsidRPr="00962A0D">
        <w:rPr>
          <w:rFonts w:ascii="Calibri" w:hAnsi="Calibri" w:cs="Calibri"/>
          <w:sz w:val="24"/>
          <w:szCs w:val="24"/>
        </w:rPr>
        <w:t xml:space="preserve">Email: </w:t>
      </w:r>
      <w:hyperlink r:id="rId41" w:history="1">
        <w:r w:rsidR="00E53145" w:rsidRPr="00E53145">
          <w:rPr>
            <w:rStyle w:val="Hyperlink"/>
            <w:sz w:val="24"/>
          </w:rPr>
          <w:t>amina.ali@camh.ca</w:t>
        </w:r>
      </w:hyperlink>
      <w:r w:rsidR="00E53145" w:rsidRPr="00E53145">
        <w:rPr>
          <w:sz w:val="24"/>
        </w:rPr>
        <w:t xml:space="preserve"> </w:t>
      </w:r>
    </w:p>
    <w:p w14:paraId="0680479A" w14:textId="77777777" w:rsidR="00962A0D" w:rsidRPr="00962A0D" w:rsidRDefault="00962A0D" w:rsidP="00962A0D">
      <w:pPr>
        <w:spacing w:after="0" w:line="240" w:lineRule="auto"/>
        <w:rPr>
          <w:rFonts w:ascii="Calibri" w:hAnsi="Calibri" w:cs="Calibri"/>
          <w:sz w:val="24"/>
          <w:szCs w:val="24"/>
        </w:rPr>
      </w:pPr>
    </w:p>
    <w:p w14:paraId="02479965" w14:textId="77777777" w:rsidR="00962A0D" w:rsidRPr="00962A0D" w:rsidRDefault="00962A0D" w:rsidP="00962A0D">
      <w:pPr>
        <w:spacing w:after="0" w:line="240" w:lineRule="auto"/>
        <w:rPr>
          <w:rFonts w:ascii="Calibri" w:hAnsi="Calibri" w:cs="Calibri"/>
          <w:sz w:val="24"/>
          <w:szCs w:val="24"/>
        </w:rPr>
      </w:pPr>
      <w:r w:rsidRPr="00962A0D">
        <w:rPr>
          <w:rFonts w:ascii="Calibri" w:hAnsi="Calibri" w:cs="Calibri"/>
          <w:sz w:val="24"/>
          <w:szCs w:val="24"/>
        </w:rPr>
        <w:t xml:space="preserve"> </w:t>
      </w:r>
    </w:p>
    <w:p w14:paraId="58222063" w14:textId="77777777" w:rsidR="000D3EC5" w:rsidRPr="000D3EC5" w:rsidRDefault="000D3EC5" w:rsidP="000D3EC5">
      <w:pPr>
        <w:spacing w:after="0" w:line="240" w:lineRule="auto"/>
        <w:rPr>
          <w:rFonts w:ascii="Calibri" w:hAnsi="Calibri" w:cs="Calibri"/>
          <w:sz w:val="24"/>
          <w:szCs w:val="24"/>
        </w:rPr>
      </w:pPr>
      <w:r w:rsidRPr="000D3EC5">
        <w:rPr>
          <w:rFonts w:ascii="Calibri" w:hAnsi="Calibri" w:cs="Calibri"/>
          <w:sz w:val="24"/>
          <w:szCs w:val="24"/>
        </w:rPr>
        <w:t xml:space="preserve">The aim of this rotation is for residents to learn how to support the recovery of individuals with schizophrenia and other severe mental illnesses. The hospital offers many teams and sites from which residents can choose, spanning inpatient units, day hospital program, outpatient clinics and community-based teams. This 4-month rotation at CAMH provides rich and varied opportunities to gain essential diagnostic and therapeutic skills under expert supervision, including accurate diagnosis, effective psychopharmacological treatment, the management of co-morbid substance use and physical health problems, navigating mental health law, assessing and managing clinical risks, assessing and managing cognitive and negative symptoms and psycho-social rehabilitation. </w:t>
      </w:r>
    </w:p>
    <w:p w14:paraId="30416323" w14:textId="77777777" w:rsidR="000D3EC5" w:rsidRPr="000D3EC5" w:rsidRDefault="000D3EC5" w:rsidP="000D3EC5">
      <w:pPr>
        <w:spacing w:after="0" w:line="240" w:lineRule="auto"/>
        <w:rPr>
          <w:rFonts w:ascii="Calibri" w:hAnsi="Calibri" w:cs="Calibri"/>
          <w:sz w:val="24"/>
          <w:szCs w:val="24"/>
        </w:rPr>
      </w:pPr>
    </w:p>
    <w:p w14:paraId="57850224" w14:textId="77777777" w:rsidR="000D3EC5" w:rsidRPr="000D3EC5" w:rsidRDefault="000D3EC5" w:rsidP="000D3EC5">
      <w:pPr>
        <w:spacing w:after="0" w:line="240" w:lineRule="auto"/>
        <w:rPr>
          <w:rFonts w:ascii="Calibri" w:hAnsi="Calibri" w:cs="Calibri"/>
          <w:sz w:val="24"/>
          <w:szCs w:val="24"/>
        </w:rPr>
      </w:pPr>
      <w:r w:rsidRPr="000D3EC5">
        <w:rPr>
          <w:rFonts w:ascii="Calibri" w:hAnsi="Calibri" w:cs="Calibri"/>
          <w:sz w:val="24"/>
          <w:szCs w:val="24"/>
        </w:rPr>
        <w:t>Available supervisors include:</w:t>
      </w:r>
    </w:p>
    <w:p w14:paraId="24B00369" w14:textId="77777777" w:rsidR="000D3EC5" w:rsidRPr="000D3EC5" w:rsidRDefault="000D3EC5" w:rsidP="000D3EC5">
      <w:pPr>
        <w:spacing w:after="0" w:line="240" w:lineRule="auto"/>
        <w:rPr>
          <w:rFonts w:ascii="Calibri" w:hAnsi="Calibri" w:cs="Calibri"/>
          <w:sz w:val="24"/>
          <w:szCs w:val="24"/>
        </w:rPr>
      </w:pPr>
    </w:p>
    <w:p w14:paraId="0F7F8EF1" w14:textId="77777777" w:rsidR="000D3EC5" w:rsidRPr="000D3EC5" w:rsidRDefault="000D3EC5" w:rsidP="000D3EC5">
      <w:pPr>
        <w:spacing w:after="0" w:line="240" w:lineRule="auto"/>
        <w:rPr>
          <w:rFonts w:ascii="Calibri" w:hAnsi="Calibri" w:cs="Calibri"/>
          <w:sz w:val="24"/>
          <w:szCs w:val="24"/>
        </w:rPr>
      </w:pPr>
      <w:r w:rsidRPr="000D3EC5">
        <w:rPr>
          <w:rFonts w:ascii="Calibri" w:hAnsi="Calibri" w:cs="Calibri"/>
          <w:sz w:val="24"/>
          <w:szCs w:val="24"/>
        </w:rPr>
        <w:t>Dr. Ofer Agid</w:t>
      </w:r>
    </w:p>
    <w:p w14:paraId="2B9B6514" w14:textId="77777777" w:rsidR="000D3EC5" w:rsidRPr="000D3EC5" w:rsidRDefault="000D3EC5" w:rsidP="000D3EC5">
      <w:pPr>
        <w:spacing w:after="0" w:line="240" w:lineRule="auto"/>
        <w:rPr>
          <w:rFonts w:ascii="Calibri" w:hAnsi="Calibri" w:cs="Calibri"/>
          <w:sz w:val="24"/>
          <w:szCs w:val="24"/>
        </w:rPr>
      </w:pPr>
      <w:r w:rsidRPr="000D3EC5">
        <w:rPr>
          <w:rFonts w:ascii="Calibri" w:hAnsi="Calibri" w:cs="Calibri"/>
          <w:sz w:val="24"/>
          <w:szCs w:val="24"/>
        </w:rPr>
        <w:t xml:space="preserve">Dr. Sacha Agrawal </w:t>
      </w:r>
    </w:p>
    <w:p w14:paraId="03818C95" w14:textId="77777777" w:rsidR="000D3EC5" w:rsidRPr="000D3EC5" w:rsidRDefault="000D3EC5" w:rsidP="000D3EC5">
      <w:pPr>
        <w:spacing w:after="0" w:line="240" w:lineRule="auto"/>
        <w:rPr>
          <w:rFonts w:ascii="Calibri" w:hAnsi="Calibri" w:cs="Calibri"/>
          <w:sz w:val="24"/>
          <w:szCs w:val="24"/>
        </w:rPr>
      </w:pPr>
      <w:r w:rsidRPr="000D3EC5">
        <w:rPr>
          <w:rFonts w:ascii="Calibri" w:hAnsi="Calibri" w:cs="Calibri"/>
          <w:sz w:val="24"/>
          <w:szCs w:val="24"/>
        </w:rPr>
        <w:t>Dr. Crystal Baluyut</w:t>
      </w:r>
    </w:p>
    <w:p w14:paraId="1BFADB37" w14:textId="77777777" w:rsidR="000D3EC5" w:rsidRPr="000D3EC5" w:rsidRDefault="000D3EC5" w:rsidP="000D3EC5">
      <w:pPr>
        <w:spacing w:after="0" w:line="240" w:lineRule="auto"/>
        <w:rPr>
          <w:rFonts w:ascii="Calibri" w:hAnsi="Calibri" w:cs="Calibri"/>
          <w:sz w:val="24"/>
          <w:szCs w:val="24"/>
        </w:rPr>
      </w:pPr>
      <w:r w:rsidRPr="000D3EC5">
        <w:rPr>
          <w:rFonts w:ascii="Calibri" w:hAnsi="Calibri" w:cs="Calibri"/>
          <w:sz w:val="24"/>
          <w:szCs w:val="24"/>
        </w:rPr>
        <w:t xml:space="preserve">Dr. Patricia Cavanagh </w:t>
      </w:r>
    </w:p>
    <w:p w14:paraId="01B89178" w14:textId="77777777" w:rsidR="000D3EC5" w:rsidRPr="000D3EC5" w:rsidRDefault="000D3EC5" w:rsidP="000D3EC5">
      <w:pPr>
        <w:spacing w:after="0" w:line="240" w:lineRule="auto"/>
        <w:rPr>
          <w:rFonts w:ascii="Calibri" w:hAnsi="Calibri" w:cs="Calibri"/>
          <w:sz w:val="24"/>
          <w:szCs w:val="24"/>
        </w:rPr>
      </w:pPr>
      <w:r w:rsidRPr="000D3EC5">
        <w:rPr>
          <w:rFonts w:ascii="Calibri" w:hAnsi="Calibri" w:cs="Calibri"/>
          <w:sz w:val="24"/>
          <w:szCs w:val="24"/>
        </w:rPr>
        <w:t>Dr. Monica Choi</w:t>
      </w:r>
    </w:p>
    <w:p w14:paraId="20B15CD2" w14:textId="77777777" w:rsidR="000D3EC5" w:rsidRPr="000D3EC5" w:rsidRDefault="000D3EC5" w:rsidP="000D3EC5">
      <w:pPr>
        <w:spacing w:after="0" w:line="240" w:lineRule="auto"/>
        <w:rPr>
          <w:rFonts w:ascii="Calibri" w:hAnsi="Calibri" w:cs="Calibri"/>
          <w:sz w:val="24"/>
          <w:szCs w:val="24"/>
        </w:rPr>
      </w:pPr>
      <w:r w:rsidRPr="000D3EC5">
        <w:rPr>
          <w:rFonts w:ascii="Calibri" w:hAnsi="Calibri" w:cs="Calibri"/>
          <w:sz w:val="24"/>
          <w:szCs w:val="24"/>
        </w:rPr>
        <w:t>Dr. Nicole Davis-Faroque</w:t>
      </w:r>
    </w:p>
    <w:p w14:paraId="4F42AEEB" w14:textId="77777777" w:rsidR="000D3EC5" w:rsidRPr="000D3EC5" w:rsidRDefault="000D3EC5" w:rsidP="000D3EC5">
      <w:pPr>
        <w:spacing w:after="0" w:line="240" w:lineRule="auto"/>
        <w:rPr>
          <w:rFonts w:ascii="Calibri" w:hAnsi="Calibri" w:cs="Calibri"/>
          <w:sz w:val="24"/>
          <w:szCs w:val="24"/>
        </w:rPr>
      </w:pPr>
      <w:r w:rsidRPr="000D3EC5">
        <w:rPr>
          <w:rFonts w:ascii="Calibri" w:hAnsi="Calibri" w:cs="Calibri"/>
          <w:sz w:val="24"/>
          <w:szCs w:val="24"/>
        </w:rPr>
        <w:t>Dr. Shaheen Darani</w:t>
      </w:r>
    </w:p>
    <w:p w14:paraId="4C3D5AEA" w14:textId="77777777" w:rsidR="000D3EC5" w:rsidRPr="000D3EC5" w:rsidRDefault="000D3EC5" w:rsidP="000D3EC5">
      <w:pPr>
        <w:spacing w:after="0" w:line="240" w:lineRule="auto"/>
        <w:rPr>
          <w:rFonts w:ascii="Calibri" w:hAnsi="Calibri" w:cs="Calibri"/>
          <w:sz w:val="24"/>
          <w:szCs w:val="24"/>
        </w:rPr>
      </w:pPr>
      <w:r w:rsidRPr="000D3EC5">
        <w:rPr>
          <w:rFonts w:ascii="Calibri" w:hAnsi="Calibri" w:cs="Calibri"/>
          <w:sz w:val="24"/>
          <w:szCs w:val="24"/>
        </w:rPr>
        <w:t>Dr. Hesham Desouky</w:t>
      </w:r>
    </w:p>
    <w:p w14:paraId="69251D84" w14:textId="77777777" w:rsidR="000D3EC5" w:rsidRPr="000D3EC5" w:rsidRDefault="000D3EC5" w:rsidP="000D3EC5">
      <w:pPr>
        <w:spacing w:after="0" w:line="240" w:lineRule="auto"/>
        <w:rPr>
          <w:rFonts w:ascii="Calibri" w:hAnsi="Calibri" w:cs="Calibri"/>
          <w:sz w:val="24"/>
          <w:szCs w:val="24"/>
        </w:rPr>
      </w:pPr>
      <w:r w:rsidRPr="000D3EC5">
        <w:rPr>
          <w:rFonts w:ascii="Calibri" w:hAnsi="Calibri" w:cs="Calibri"/>
          <w:sz w:val="24"/>
          <w:szCs w:val="24"/>
        </w:rPr>
        <w:t xml:space="preserve">Dr. George Foussias </w:t>
      </w:r>
    </w:p>
    <w:p w14:paraId="4FEA34FB" w14:textId="77777777" w:rsidR="000D3EC5" w:rsidRPr="000D3EC5" w:rsidRDefault="000D3EC5" w:rsidP="000D3EC5">
      <w:pPr>
        <w:spacing w:after="0" w:line="240" w:lineRule="auto"/>
        <w:rPr>
          <w:rFonts w:ascii="Calibri" w:hAnsi="Calibri" w:cs="Calibri"/>
          <w:sz w:val="24"/>
          <w:szCs w:val="24"/>
        </w:rPr>
      </w:pPr>
      <w:r w:rsidRPr="000D3EC5">
        <w:rPr>
          <w:rFonts w:ascii="Calibri" w:hAnsi="Calibri" w:cs="Calibri"/>
          <w:sz w:val="24"/>
          <w:szCs w:val="24"/>
        </w:rPr>
        <w:t xml:space="preserve">Dr. Justin Geagea </w:t>
      </w:r>
    </w:p>
    <w:p w14:paraId="66FF6DD4" w14:textId="77777777" w:rsidR="000D3EC5" w:rsidRPr="000D3EC5" w:rsidRDefault="000D3EC5" w:rsidP="000D3EC5">
      <w:pPr>
        <w:spacing w:after="0" w:line="240" w:lineRule="auto"/>
        <w:rPr>
          <w:rFonts w:ascii="Calibri" w:hAnsi="Calibri" w:cs="Calibri"/>
          <w:sz w:val="24"/>
          <w:szCs w:val="24"/>
        </w:rPr>
      </w:pPr>
      <w:r w:rsidRPr="000D3EC5">
        <w:rPr>
          <w:rFonts w:ascii="Calibri" w:hAnsi="Calibri" w:cs="Calibri"/>
          <w:sz w:val="24"/>
          <w:szCs w:val="24"/>
        </w:rPr>
        <w:t>Dr. Milena Gosk</w:t>
      </w:r>
    </w:p>
    <w:p w14:paraId="70254663" w14:textId="79D31A92" w:rsidR="000D3EC5" w:rsidRDefault="000D3EC5" w:rsidP="000D3EC5">
      <w:pPr>
        <w:spacing w:after="0" w:line="240" w:lineRule="auto"/>
        <w:rPr>
          <w:rFonts w:ascii="Calibri" w:hAnsi="Calibri" w:cs="Calibri"/>
          <w:sz w:val="24"/>
          <w:szCs w:val="24"/>
        </w:rPr>
      </w:pPr>
      <w:r w:rsidRPr="000D3EC5">
        <w:rPr>
          <w:rFonts w:ascii="Calibri" w:hAnsi="Calibri" w:cs="Calibri"/>
          <w:sz w:val="24"/>
          <w:szCs w:val="24"/>
        </w:rPr>
        <w:t xml:space="preserve">Dr. Glenda Horowitz </w:t>
      </w:r>
    </w:p>
    <w:p w14:paraId="32AF57F7" w14:textId="238121DB" w:rsidR="00041974" w:rsidRPr="000D3EC5" w:rsidRDefault="00041974" w:rsidP="000D3EC5">
      <w:pPr>
        <w:spacing w:after="0" w:line="240" w:lineRule="auto"/>
        <w:rPr>
          <w:rFonts w:ascii="Calibri" w:hAnsi="Calibri" w:cs="Calibri"/>
          <w:sz w:val="24"/>
          <w:szCs w:val="24"/>
        </w:rPr>
      </w:pPr>
      <w:r>
        <w:rPr>
          <w:rFonts w:ascii="Calibri" w:hAnsi="Calibri" w:cs="Calibri"/>
          <w:sz w:val="24"/>
          <w:szCs w:val="24"/>
        </w:rPr>
        <w:t>Dr. Omair Husain</w:t>
      </w:r>
    </w:p>
    <w:p w14:paraId="610A4524" w14:textId="77777777" w:rsidR="000D3EC5" w:rsidRPr="000D3EC5" w:rsidRDefault="000D3EC5" w:rsidP="000D3EC5">
      <w:pPr>
        <w:spacing w:after="0" w:line="240" w:lineRule="auto"/>
        <w:rPr>
          <w:rFonts w:ascii="Calibri" w:hAnsi="Calibri" w:cs="Calibri"/>
          <w:sz w:val="24"/>
          <w:szCs w:val="24"/>
        </w:rPr>
      </w:pPr>
      <w:r w:rsidRPr="000D3EC5">
        <w:rPr>
          <w:rFonts w:ascii="Calibri" w:hAnsi="Calibri" w:cs="Calibri"/>
          <w:sz w:val="24"/>
          <w:szCs w:val="24"/>
        </w:rPr>
        <w:t>Dr. Laura Kennedy</w:t>
      </w:r>
    </w:p>
    <w:p w14:paraId="620B559C" w14:textId="77777777" w:rsidR="000D3EC5" w:rsidRPr="000D3EC5" w:rsidRDefault="000D3EC5" w:rsidP="000D3EC5">
      <w:pPr>
        <w:spacing w:after="0" w:line="240" w:lineRule="auto"/>
        <w:rPr>
          <w:rFonts w:ascii="Calibri" w:hAnsi="Calibri" w:cs="Calibri"/>
          <w:sz w:val="24"/>
          <w:szCs w:val="24"/>
        </w:rPr>
      </w:pPr>
      <w:r w:rsidRPr="000D3EC5">
        <w:rPr>
          <w:rFonts w:ascii="Calibri" w:hAnsi="Calibri" w:cs="Calibri"/>
          <w:sz w:val="24"/>
          <w:szCs w:val="24"/>
        </w:rPr>
        <w:t>Dr. Michael Kiang</w:t>
      </w:r>
    </w:p>
    <w:p w14:paraId="67E03236" w14:textId="77777777" w:rsidR="000D3EC5" w:rsidRPr="000D3EC5" w:rsidRDefault="000D3EC5" w:rsidP="000D3EC5">
      <w:pPr>
        <w:spacing w:after="0" w:line="240" w:lineRule="auto"/>
        <w:rPr>
          <w:rFonts w:ascii="Calibri" w:hAnsi="Calibri" w:cs="Calibri"/>
          <w:sz w:val="24"/>
          <w:szCs w:val="24"/>
        </w:rPr>
      </w:pPr>
      <w:r w:rsidRPr="000D3EC5">
        <w:rPr>
          <w:rFonts w:ascii="Calibri" w:hAnsi="Calibri" w:cs="Calibri"/>
          <w:sz w:val="24"/>
          <w:szCs w:val="24"/>
        </w:rPr>
        <w:t>Dr. Serge Leblanc</w:t>
      </w:r>
    </w:p>
    <w:p w14:paraId="1EF33B14" w14:textId="77777777" w:rsidR="000D3EC5" w:rsidRPr="000D3EC5" w:rsidRDefault="000D3EC5" w:rsidP="000D3EC5">
      <w:pPr>
        <w:spacing w:after="0" w:line="240" w:lineRule="auto"/>
        <w:rPr>
          <w:rFonts w:ascii="Calibri" w:hAnsi="Calibri" w:cs="Calibri"/>
          <w:sz w:val="24"/>
          <w:szCs w:val="24"/>
        </w:rPr>
      </w:pPr>
      <w:r w:rsidRPr="000D3EC5">
        <w:rPr>
          <w:rFonts w:ascii="Calibri" w:hAnsi="Calibri" w:cs="Calibri"/>
          <w:sz w:val="24"/>
          <w:szCs w:val="24"/>
        </w:rPr>
        <w:t xml:space="preserve">Dr. Chloe Leon </w:t>
      </w:r>
    </w:p>
    <w:p w14:paraId="742E3299" w14:textId="77777777" w:rsidR="000D3EC5" w:rsidRPr="000D3EC5" w:rsidRDefault="000D3EC5" w:rsidP="000D3EC5">
      <w:pPr>
        <w:spacing w:after="0" w:line="240" w:lineRule="auto"/>
        <w:rPr>
          <w:rFonts w:ascii="Calibri" w:hAnsi="Calibri" w:cs="Calibri"/>
          <w:sz w:val="24"/>
          <w:szCs w:val="24"/>
        </w:rPr>
      </w:pPr>
      <w:r w:rsidRPr="000D3EC5">
        <w:rPr>
          <w:rFonts w:ascii="Calibri" w:hAnsi="Calibri" w:cs="Calibri"/>
          <w:sz w:val="24"/>
          <w:szCs w:val="24"/>
        </w:rPr>
        <w:t>Dr. Shi-Kai Liu</w:t>
      </w:r>
    </w:p>
    <w:p w14:paraId="2B580A99" w14:textId="77777777" w:rsidR="000D3EC5" w:rsidRPr="000D3EC5" w:rsidRDefault="000D3EC5" w:rsidP="000D3EC5">
      <w:pPr>
        <w:spacing w:after="0" w:line="240" w:lineRule="auto"/>
        <w:rPr>
          <w:rFonts w:ascii="Calibri" w:hAnsi="Calibri" w:cs="Calibri"/>
          <w:sz w:val="24"/>
          <w:szCs w:val="24"/>
        </w:rPr>
      </w:pPr>
      <w:r w:rsidRPr="000D3EC5">
        <w:rPr>
          <w:rFonts w:ascii="Calibri" w:hAnsi="Calibri" w:cs="Calibri"/>
          <w:sz w:val="24"/>
          <w:szCs w:val="24"/>
        </w:rPr>
        <w:t>Dr. Farooq Naeem</w:t>
      </w:r>
    </w:p>
    <w:p w14:paraId="6B9B6286" w14:textId="77777777" w:rsidR="000D3EC5" w:rsidRPr="000D3EC5" w:rsidRDefault="000D3EC5" w:rsidP="000D3EC5">
      <w:pPr>
        <w:spacing w:after="0" w:line="240" w:lineRule="auto"/>
        <w:rPr>
          <w:rFonts w:ascii="Calibri" w:hAnsi="Calibri" w:cs="Calibri"/>
          <w:sz w:val="24"/>
          <w:szCs w:val="24"/>
        </w:rPr>
      </w:pPr>
      <w:r w:rsidRPr="000D3EC5">
        <w:rPr>
          <w:rFonts w:ascii="Calibri" w:hAnsi="Calibri" w:cs="Calibri"/>
          <w:sz w:val="24"/>
          <w:szCs w:val="24"/>
        </w:rPr>
        <w:t>Dr. Karen Ng</w:t>
      </w:r>
    </w:p>
    <w:p w14:paraId="431FB1CE" w14:textId="2B165EBD" w:rsidR="000D3EC5" w:rsidRDefault="000D3EC5" w:rsidP="000D3EC5">
      <w:pPr>
        <w:spacing w:after="0" w:line="240" w:lineRule="auto"/>
        <w:rPr>
          <w:rFonts w:ascii="Calibri" w:hAnsi="Calibri" w:cs="Calibri"/>
          <w:sz w:val="24"/>
          <w:szCs w:val="24"/>
        </w:rPr>
      </w:pPr>
      <w:r w:rsidRPr="000D3EC5">
        <w:rPr>
          <w:rFonts w:ascii="Calibri" w:hAnsi="Calibri" w:cs="Calibri"/>
          <w:sz w:val="24"/>
          <w:szCs w:val="24"/>
        </w:rPr>
        <w:t>Dr. Alex Raben</w:t>
      </w:r>
    </w:p>
    <w:p w14:paraId="143D3A4D" w14:textId="5CCB76DC" w:rsidR="00A136C2" w:rsidRPr="000D3EC5" w:rsidRDefault="00A136C2" w:rsidP="000D3EC5">
      <w:pPr>
        <w:spacing w:after="0" w:line="240" w:lineRule="auto"/>
        <w:rPr>
          <w:rFonts w:ascii="Calibri" w:hAnsi="Calibri" w:cs="Calibri"/>
          <w:sz w:val="24"/>
          <w:szCs w:val="24"/>
        </w:rPr>
      </w:pPr>
      <w:r>
        <w:rPr>
          <w:rFonts w:ascii="Calibri" w:hAnsi="Calibri" w:cs="Calibri"/>
          <w:sz w:val="24"/>
          <w:szCs w:val="24"/>
        </w:rPr>
        <w:t>Dr. Martin Rotenberg</w:t>
      </w:r>
    </w:p>
    <w:p w14:paraId="31F500E1" w14:textId="77777777" w:rsidR="000D3EC5" w:rsidRPr="000D3EC5" w:rsidRDefault="000D3EC5" w:rsidP="000D3EC5">
      <w:pPr>
        <w:spacing w:after="0" w:line="240" w:lineRule="auto"/>
        <w:rPr>
          <w:rFonts w:ascii="Calibri" w:hAnsi="Calibri" w:cs="Calibri"/>
          <w:sz w:val="24"/>
          <w:szCs w:val="24"/>
        </w:rPr>
      </w:pPr>
      <w:r w:rsidRPr="000D3EC5">
        <w:rPr>
          <w:rFonts w:ascii="Calibri" w:hAnsi="Calibri" w:cs="Calibri"/>
          <w:sz w:val="24"/>
          <w:szCs w:val="24"/>
        </w:rPr>
        <w:t>Dr. Jorge Soni</w:t>
      </w:r>
    </w:p>
    <w:p w14:paraId="1F2F97CC" w14:textId="77777777" w:rsidR="000D3EC5" w:rsidRPr="000D3EC5" w:rsidRDefault="000D3EC5" w:rsidP="000D3EC5">
      <w:pPr>
        <w:spacing w:after="0" w:line="240" w:lineRule="auto"/>
        <w:rPr>
          <w:rFonts w:ascii="Calibri" w:hAnsi="Calibri" w:cs="Calibri"/>
          <w:sz w:val="24"/>
          <w:szCs w:val="24"/>
        </w:rPr>
      </w:pPr>
      <w:r w:rsidRPr="000D3EC5">
        <w:rPr>
          <w:rFonts w:ascii="Calibri" w:hAnsi="Calibri" w:cs="Calibri"/>
          <w:sz w:val="24"/>
          <w:szCs w:val="24"/>
        </w:rPr>
        <w:t>Dr. Adam Toews</w:t>
      </w:r>
    </w:p>
    <w:p w14:paraId="7FDF41B3" w14:textId="77777777" w:rsidR="000D3EC5" w:rsidRPr="000D3EC5" w:rsidRDefault="000D3EC5" w:rsidP="000D3EC5">
      <w:pPr>
        <w:spacing w:after="0" w:line="240" w:lineRule="auto"/>
        <w:rPr>
          <w:rFonts w:ascii="Calibri" w:hAnsi="Calibri" w:cs="Calibri"/>
          <w:sz w:val="24"/>
          <w:szCs w:val="24"/>
        </w:rPr>
      </w:pPr>
      <w:r w:rsidRPr="000D3EC5">
        <w:rPr>
          <w:rFonts w:ascii="Calibri" w:hAnsi="Calibri" w:cs="Calibri"/>
          <w:sz w:val="24"/>
          <w:szCs w:val="24"/>
        </w:rPr>
        <w:t>Dr. Laura Williams</w:t>
      </w:r>
    </w:p>
    <w:p w14:paraId="32E87301" w14:textId="77777777" w:rsidR="000D3EC5" w:rsidRPr="000D3EC5" w:rsidRDefault="000D3EC5" w:rsidP="000D3EC5">
      <w:pPr>
        <w:spacing w:after="0" w:line="240" w:lineRule="auto"/>
        <w:rPr>
          <w:rFonts w:ascii="Calibri" w:hAnsi="Calibri" w:cs="Calibri"/>
          <w:sz w:val="24"/>
          <w:szCs w:val="24"/>
        </w:rPr>
      </w:pPr>
      <w:r w:rsidRPr="000D3EC5">
        <w:rPr>
          <w:rFonts w:ascii="Calibri" w:hAnsi="Calibri" w:cs="Calibri"/>
          <w:sz w:val="24"/>
          <w:szCs w:val="24"/>
        </w:rPr>
        <w:t>Dr. Robert Zipursky</w:t>
      </w:r>
    </w:p>
    <w:p w14:paraId="7077CC60" w14:textId="43F0FC4E" w:rsidR="00962A0D" w:rsidRPr="00962A0D" w:rsidRDefault="00962A0D" w:rsidP="00962A0D">
      <w:pPr>
        <w:spacing w:after="0" w:line="240" w:lineRule="auto"/>
        <w:rPr>
          <w:rFonts w:ascii="Calibri" w:hAnsi="Calibri" w:cs="Calibri"/>
          <w:sz w:val="24"/>
          <w:szCs w:val="24"/>
        </w:rPr>
      </w:pPr>
    </w:p>
    <w:p w14:paraId="3EE87556" w14:textId="77777777" w:rsidR="00962A0D" w:rsidRPr="00962A0D" w:rsidRDefault="00962A0D" w:rsidP="00962A0D">
      <w:pPr>
        <w:spacing w:after="0" w:line="240" w:lineRule="auto"/>
        <w:rPr>
          <w:rFonts w:ascii="Calibri" w:hAnsi="Calibri" w:cs="Calibri"/>
          <w:sz w:val="24"/>
          <w:szCs w:val="24"/>
        </w:rPr>
      </w:pPr>
      <w:r w:rsidRPr="00962A0D">
        <w:rPr>
          <w:rFonts w:ascii="Calibri" w:hAnsi="Calibri" w:cs="Calibri"/>
          <w:sz w:val="24"/>
          <w:szCs w:val="24"/>
        </w:rPr>
        <w:t>Available CAMH rotations</w:t>
      </w:r>
      <w:r w:rsidR="006C4DBB">
        <w:rPr>
          <w:rFonts w:ascii="Calibri" w:hAnsi="Calibri" w:cs="Calibri"/>
          <w:sz w:val="24"/>
          <w:szCs w:val="24"/>
        </w:rPr>
        <w:t>:</w:t>
      </w:r>
    </w:p>
    <w:p w14:paraId="76EA44D2" w14:textId="77777777" w:rsidR="00962A0D" w:rsidRPr="00962A0D" w:rsidRDefault="00962A0D" w:rsidP="00962A0D">
      <w:pPr>
        <w:spacing w:after="0" w:line="240" w:lineRule="auto"/>
        <w:rPr>
          <w:rFonts w:ascii="Calibri" w:hAnsi="Calibri" w:cs="Calibri"/>
          <w:sz w:val="24"/>
          <w:szCs w:val="24"/>
        </w:rPr>
      </w:pPr>
    </w:p>
    <w:p w14:paraId="145F31AA" w14:textId="77777777" w:rsidR="00962A0D" w:rsidRPr="006C4DBB" w:rsidRDefault="00962A0D" w:rsidP="00962A0D">
      <w:pPr>
        <w:spacing w:after="0" w:line="240" w:lineRule="auto"/>
        <w:rPr>
          <w:rFonts w:ascii="Calibri" w:hAnsi="Calibri" w:cs="Calibri"/>
          <w:b/>
          <w:sz w:val="24"/>
          <w:szCs w:val="24"/>
        </w:rPr>
      </w:pPr>
      <w:r w:rsidRPr="006C4DBB">
        <w:rPr>
          <w:rFonts w:ascii="Calibri" w:hAnsi="Calibri" w:cs="Calibri"/>
          <w:b/>
          <w:sz w:val="24"/>
          <w:szCs w:val="24"/>
        </w:rPr>
        <w:t>1.</w:t>
      </w:r>
      <w:r w:rsidRPr="006C4DBB">
        <w:rPr>
          <w:rFonts w:ascii="Calibri" w:hAnsi="Calibri" w:cs="Calibri"/>
          <w:b/>
          <w:sz w:val="24"/>
          <w:szCs w:val="24"/>
        </w:rPr>
        <w:tab/>
        <w:t>Slaight Family Centre for Youth in Transition</w:t>
      </w:r>
    </w:p>
    <w:p w14:paraId="23010686" w14:textId="77777777" w:rsidR="00962A0D" w:rsidRPr="00962A0D" w:rsidRDefault="00962A0D" w:rsidP="00962A0D">
      <w:pPr>
        <w:spacing w:after="0" w:line="240" w:lineRule="auto"/>
        <w:rPr>
          <w:rFonts w:ascii="Calibri" w:hAnsi="Calibri" w:cs="Calibri"/>
          <w:sz w:val="24"/>
          <w:szCs w:val="24"/>
        </w:rPr>
      </w:pPr>
    </w:p>
    <w:p w14:paraId="2836E5BE" w14:textId="77777777" w:rsidR="000D3EC5" w:rsidRPr="000D3EC5" w:rsidRDefault="000D3EC5" w:rsidP="000D3EC5">
      <w:pPr>
        <w:spacing w:after="0" w:line="240" w:lineRule="auto"/>
        <w:rPr>
          <w:rFonts w:ascii="Calibri" w:hAnsi="Calibri" w:cs="Calibri"/>
          <w:sz w:val="24"/>
          <w:szCs w:val="24"/>
        </w:rPr>
      </w:pPr>
      <w:r w:rsidRPr="000D3EC5">
        <w:rPr>
          <w:rFonts w:ascii="Calibri" w:hAnsi="Calibri" w:cs="Calibri"/>
          <w:sz w:val="24"/>
          <w:szCs w:val="24"/>
        </w:rPr>
        <w:t>The Slaight Centre at CAMH is dedicated to providing state-of-the-art, recovery-based care to youth and emerging adults with first episode psychosis. Residents work with patients across the continuum of care, from the emergency room, to a specialized early psychosis inpatient unit, to the outpatient clinic in a dynamic, research intensive clinical environment.</w:t>
      </w:r>
    </w:p>
    <w:p w14:paraId="0E37280E" w14:textId="77777777" w:rsidR="00962A0D" w:rsidRPr="00962A0D" w:rsidRDefault="00962A0D" w:rsidP="00962A0D">
      <w:pPr>
        <w:spacing w:after="0" w:line="240" w:lineRule="auto"/>
        <w:rPr>
          <w:rFonts w:ascii="Calibri" w:hAnsi="Calibri" w:cs="Calibri"/>
          <w:sz w:val="24"/>
          <w:szCs w:val="24"/>
        </w:rPr>
      </w:pPr>
      <w:r w:rsidRPr="00962A0D">
        <w:rPr>
          <w:rFonts w:ascii="Calibri" w:hAnsi="Calibri" w:cs="Calibri"/>
          <w:sz w:val="24"/>
          <w:szCs w:val="24"/>
        </w:rPr>
        <w:t> </w:t>
      </w:r>
    </w:p>
    <w:p w14:paraId="75086019" w14:textId="77777777" w:rsidR="00962A0D" w:rsidRPr="006C4DBB" w:rsidRDefault="00962A0D" w:rsidP="00962A0D">
      <w:pPr>
        <w:spacing w:after="0" w:line="240" w:lineRule="auto"/>
        <w:rPr>
          <w:rFonts w:ascii="Calibri" w:hAnsi="Calibri" w:cs="Calibri"/>
          <w:b/>
          <w:sz w:val="24"/>
          <w:szCs w:val="24"/>
        </w:rPr>
      </w:pPr>
      <w:r w:rsidRPr="006C4DBB">
        <w:rPr>
          <w:rFonts w:ascii="Calibri" w:hAnsi="Calibri" w:cs="Calibri"/>
          <w:b/>
          <w:sz w:val="24"/>
          <w:szCs w:val="24"/>
        </w:rPr>
        <w:t>2.</w:t>
      </w:r>
      <w:r w:rsidRPr="006C4DBB">
        <w:rPr>
          <w:rFonts w:ascii="Calibri" w:hAnsi="Calibri" w:cs="Calibri"/>
          <w:b/>
          <w:sz w:val="24"/>
          <w:szCs w:val="24"/>
        </w:rPr>
        <w:tab/>
        <w:t>Psychosis, Recovery and Treatment Inpatient units</w:t>
      </w:r>
    </w:p>
    <w:p w14:paraId="5D5B9611" w14:textId="77777777" w:rsidR="00962A0D" w:rsidRPr="00962A0D" w:rsidRDefault="00962A0D" w:rsidP="00962A0D">
      <w:pPr>
        <w:spacing w:after="0" w:line="240" w:lineRule="auto"/>
        <w:rPr>
          <w:rFonts w:ascii="Calibri" w:hAnsi="Calibri" w:cs="Calibri"/>
          <w:sz w:val="24"/>
          <w:szCs w:val="24"/>
        </w:rPr>
      </w:pPr>
    </w:p>
    <w:p w14:paraId="063F62EB" w14:textId="77777777" w:rsidR="000D3EC5" w:rsidRPr="000D3EC5" w:rsidRDefault="000D3EC5" w:rsidP="000D3EC5">
      <w:pPr>
        <w:spacing w:after="0" w:line="240" w:lineRule="auto"/>
        <w:rPr>
          <w:rFonts w:ascii="Calibri" w:hAnsi="Calibri" w:cs="Calibri"/>
          <w:sz w:val="24"/>
          <w:szCs w:val="24"/>
        </w:rPr>
      </w:pPr>
      <w:r w:rsidRPr="000D3EC5">
        <w:rPr>
          <w:rFonts w:ascii="Calibri" w:hAnsi="Calibri" w:cs="Calibri"/>
          <w:sz w:val="24"/>
          <w:szCs w:val="24"/>
        </w:rPr>
        <w:t xml:space="preserve">CAMH has four specialized inpatient units that serve individuals with schizophrenia and other severe mental illnesses. Residents learn how to support affected individuals during the most acute phases of their illness, with particular emphasis on the safe and effective use of psychotropic medications and mastery of mental health law.  </w:t>
      </w:r>
    </w:p>
    <w:p w14:paraId="0FFFA1A4" w14:textId="77777777" w:rsidR="00962A0D" w:rsidRPr="00962A0D" w:rsidRDefault="00962A0D" w:rsidP="00962A0D">
      <w:pPr>
        <w:spacing w:after="0" w:line="240" w:lineRule="auto"/>
        <w:rPr>
          <w:rFonts w:ascii="Calibri" w:hAnsi="Calibri" w:cs="Calibri"/>
          <w:sz w:val="24"/>
          <w:szCs w:val="24"/>
        </w:rPr>
      </w:pPr>
    </w:p>
    <w:p w14:paraId="4DA34D4A" w14:textId="77777777" w:rsidR="000D3EC5" w:rsidRPr="000D3EC5" w:rsidRDefault="00962A0D" w:rsidP="000D3EC5">
      <w:pPr>
        <w:spacing w:after="0" w:line="240" w:lineRule="auto"/>
        <w:rPr>
          <w:rFonts w:ascii="Calibri" w:hAnsi="Calibri" w:cs="Calibri"/>
          <w:b/>
          <w:sz w:val="24"/>
          <w:szCs w:val="24"/>
        </w:rPr>
      </w:pPr>
      <w:r w:rsidRPr="006C4DBB">
        <w:rPr>
          <w:rFonts w:ascii="Calibri" w:hAnsi="Calibri" w:cs="Calibri"/>
          <w:b/>
          <w:sz w:val="24"/>
          <w:szCs w:val="24"/>
        </w:rPr>
        <w:t>3.</w:t>
      </w:r>
      <w:r w:rsidRPr="006C4DBB">
        <w:rPr>
          <w:rFonts w:ascii="Calibri" w:hAnsi="Calibri" w:cs="Calibri"/>
          <w:b/>
          <w:sz w:val="24"/>
          <w:szCs w:val="24"/>
        </w:rPr>
        <w:tab/>
      </w:r>
      <w:r w:rsidR="000D3EC5" w:rsidRPr="000D3EC5">
        <w:rPr>
          <w:rFonts w:ascii="Calibri" w:hAnsi="Calibri" w:cs="Calibri"/>
          <w:b/>
          <w:sz w:val="24"/>
          <w:szCs w:val="24"/>
        </w:rPr>
        <w:t>Psychosis Coordinated Care Service</w:t>
      </w:r>
    </w:p>
    <w:p w14:paraId="6B903DE8" w14:textId="626B5EA6" w:rsidR="00962A0D" w:rsidRPr="00962A0D" w:rsidRDefault="00962A0D" w:rsidP="00962A0D">
      <w:pPr>
        <w:spacing w:after="0" w:line="240" w:lineRule="auto"/>
        <w:rPr>
          <w:rFonts w:ascii="Calibri" w:hAnsi="Calibri" w:cs="Calibri"/>
          <w:sz w:val="24"/>
          <w:szCs w:val="24"/>
        </w:rPr>
      </w:pPr>
    </w:p>
    <w:p w14:paraId="1E00DD53" w14:textId="77777777" w:rsidR="000D3EC5" w:rsidRPr="000D3EC5" w:rsidRDefault="000D3EC5" w:rsidP="000D3EC5">
      <w:pPr>
        <w:spacing w:after="0" w:line="240" w:lineRule="auto"/>
        <w:rPr>
          <w:rFonts w:ascii="Calibri" w:hAnsi="Calibri" w:cs="Calibri"/>
          <w:sz w:val="24"/>
          <w:szCs w:val="24"/>
        </w:rPr>
      </w:pPr>
      <w:r w:rsidRPr="000D3EC5">
        <w:rPr>
          <w:rFonts w:ascii="Calibri" w:hAnsi="Calibri" w:cs="Calibri"/>
          <w:sz w:val="24"/>
          <w:szCs w:val="24"/>
        </w:rPr>
        <w:t xml:space="preserve">The Psychosis Coordinated Care Service (PCCS) offers a unique opportunity for residents to work in a day hospital setting with individuals with severe mental illness who require intensive clinical support.  Through frequent contact with patients and close collaboration with a dynamic inter-professional team, residents learn thorough diagnostic assessment, effective management of symptoms and side effects and careful assessment of risk. </w:t>
      </w:r>
    </w:p>
    <w:p w14:paraId="05259375" w14:textId="77777777" w:rsidR="00962A0D" w:rsidRPr="00962A0D" w:rsidRDefault="00962A0D" w:rsidP="00962A0D">
      <w:pPr>
        <w:spacing w:after="0" w:line="240" w:lineRule="auto"/>
        <w:rPr>
          <w:rFonts w:ascii="Calibri" w:hAnsi="Calibri" w:cs="Calibri"/>
          <w:sz w:val="24"/>
          <w:szCs w:val="24"/>
        </w:rPr>
      </w:pPr>
    </w:p>
    <w:p w14:paraId="72E5C006" w14:textId="77777777" w:rsidR="000D3EC5" w:rsidRPr="000D3EC5" w:rsidRDefault="00962A0D" w:rsidP="000D3EC5">
      <w:pPr>
        <w:spacing w:after="0" w:line="240" w:lineRule="auto"/>
        <w:rPr>
          <w:rFonts w:ascii="Calibri" w:hAnsi="Calibri" w:cs="Calibri"/>
          <w:b/>
          <w:sz w:val="24"/>
          <w:szCs w:val="24"/>
        </w:rPr>
      </w:pPr>
      <w:r w:rsidRPr="006C4DBB">
        <w:rPr>
          <w:rFonts w:ascii="Calibri" w:hAnsi="Calibri" w:cs="Calibri"/>
          <w:b/>
          <w:sz w:val="24"/>
          <w:szCs w:val="24"/>
        </w:rPr>
        <w:t>4.</w:t>
      </w:r>
      <w:r w:rsidRPr="006C4DBB">
        <w:rPr>
          <w:rFonts w:ascii="Calibri" w:hAnsi="Calibri" w:cs="Calibri"/>
          <w:b/>
          <w:sz w:val="24"/>
          <w:szCs w:val="24"/>
        </w:rPr>
        <w:tab/>
      </w:r>
      <w:r w:rsidR="000D3EC5" w:rsidRPr="000D3EC5">
        <w:rPr>
          <w:rFonts w:ascii="Calibri" w:hAnsi="Calibri" w:cs="Calibri"/>
          <w:b/>
          <w:sz w:val="24"/>
          <w:szCs w:val="24"/>
        </w:rPr>
        <w:t>Flexible Assertive Community Treatment (Downtown West, Central and East)</w:t>
      </w:r>
    </w:p>
    <w:p w14:paraId="64148A17" w14:textId="2A8607CB" w:rsidR="00962A0D" w:rsidRPr="00962A0D" w:rsidRDefault="00962A0D" w:rsidP="00962A0D">
      <w:pPr>
        <w:spacing w:after="0" w:line="240" w:lineRule="auto"/>
        <w:rPr>
          <w:rFonts w:ascii="Calibri" w:hAnsi="Calibri" w:cs="Calibri"/>
          <w:sz w:val="24"/>
          <w:szCs w:val="24"/>
        </w:rPr>
      </w:pPr>
    </w:p>
    <w:p w14:paraId="6BF98A9A" w14:textId="659D0D5B" w:rsidR="000D3EC5" w:rsidRPr="000D3EC5" w:rsidRDefault="000D3EC5" w:rsidP="000D3EC5">
      <w:pPr>
        <w:spacing w:after="0" w:line="240" w:lineRule="auto"/>
        <w:rPr>
          <w:rFonts w:ascii="Calibri" w:hAnsi="Calibri" w:cs="Calibri"/>
          <w:sz w:val="24"/>
          <w:szCs w:val="24"/>
        </w:rPr>
      </w:pPr>
      <w:r w:rsidRPr="000D3EC5">
        <w:rPr>
          <w:rFonts w:ascii="Calibri" w:hAnsi="Calibri" w:cs="Calibri"/>
          <w:sz w:val="24"/>
          <w:szCs w:val="24"/>
        </w:rPr>
        <w:t xml:space="preserve">CAMH has three flexible assertive community treatment (FACT) teams, each serving a defined area of the urban core.  FACT teams provide a unique opportunity for residents to work in the community with patients with high acuity and complex needs.  There is an emphasis on inter-professional collaboration and, through home visits, learning experientially about the social </w:t>
      </w:r>
      <w:r w:rsidR="00A136C2">
        <w:rPr>
          <w:rFonts w:ascii="Calibri" w:hAnsi="Calibri" w:cs="Calibri"/>
          <w:sz w:val="24"/>
          <w:szCs w:val="24"/>
        </w:rPr>
        <w:t xml:space="preserve">and structural </w:t>
      </w:r>
      <w:r w:rsidRPr="000D3EC5">
        <w:rPr>
          <w:rFonts w:ascii="Calibri" w:hAnsi="Calibri" w:cs="Calibri"/>
          <w:sz w:val="24"/>
          <w:szCs w:val="24"/>
        </w:rPr>
        <w:t>determinants of health and the psychiatrist’s role as advocate.</w:t>
      </w:r>
    </w:p>
    <w:p w14:paraId="07CB6432" w14:textId="569EA5F9" w:rsidR="00962A0D" w:rsidRPr="00962A0D" w:rsidRDefault="00962A0D" w:rsidP="000D3EC5">
      <w:pPr>
        <w:spacing w:after="0" w:line="240" w:lineRule="auto"/>
        <w:rPr>
          <w:rFonts w:ascii="Calibri" w:hAnsi="Calibri" w:cs="Calibri"/>
          <w:sz w:val="24"/>
          <w:szCs w:val="24"/>
        </w:rPr>
      </w:pPr>
      <w:r w:rsidRPr="00962A0D">
        <w:rPr>
          <w:rFonts w:ascii="Calibri" w:hAnsi="Calibri" w:cs="Calibri"/>
          <w:sz w:val="24"/>
          <w:szCs w:val="24"/>
        </w:rPr>
        <w:t> </w:t>
      </w:r>
    </w:p>
    <w:p w14:paraId="20CF887D" w14:textId="57E5267C" w:rsidR="00962A0D" w:rsidRPr="006C4DBB" w:rsidRDefault="000D3EC5" w:rsidP="00962A0D">
      <w:pPr>
        <w:spacing w:after="0" w:line="240" w:lineRule="auto"/>
        <w:rPr>
          <w:rFonts w:ascii="Calibri" w:hAnsi="Calibri" w:cs="Calibri"/>
          <w:b/>
          <w:sz w:val="24"/>
          <w:szCs w:val="24"/>
        </w:rPr>
      </w:pPr>
      <w:r>
        <w:rPr>
          <w:rFonts w:ascii="Calibri" w:hAnsi="Calibri" w:cs="Calibri"/>
          <w:b/>
          <w:sz w:val="24"/>
          <w:szCs w:val="24"/>
        </w:rPr>
        <w:t>5</w:t>
      </w:r>
      <w:r w:rsidR="00962A0D" w:rsidRPr="006C4DBB">
        <w:rPr>
          <w:rFonts w:ascii="Calibri" w:hAnsi="Calibri" w:cs="Calibri"/>
          <w:b/>
          <w:sz w:val="24"/>
          <w:szCs w:val="24"/>
        </w:rPr>
        <w:t>.</w:t>
      </w:r>
      <w:r w:rsidR="00962A0D" w:rsidRPr="006C4DBB">
        <w:rPr>
          <w:rFonts w:ascii="Calibri" w:hAnsi="Calibri" w:cs="Calibri"/>
          <w:b/>
          <w:sz w:val="24"/>
          <w:szCs w:val="24"/>
        </w:rPr>
        <w:tab/>
        <w:t>Forensics</w:t>
      </w:r>
    </w:p>
    <w:p w14:paraId="54B3F156" w14:textId="77777777" w:rsidR="00962A0D" w:rsidRPr="00962A0D" w:rsidRDefault="00962A0D" w:rsidP="00962A0D">
      <w:pPr>
        <w:spacing w:after="0" w:line="240" w:lineRule="auto"/>
        <w:rPr>
          <w:rFonts w:ascii="Calibri" w:hAnsi="Calibri" w:cs="Calibri"/>
          <w:sz w:val="24"/>
          <w:szCs w:val="24"/>
        </w:rPr>
      </w:pPr>
    </w:p>
    <w:p w14:paraId="163E467D" w14:textId="4D754DFA" w:rsidR="00962A0D" w:rsidRPr="00962A0D" w:rsidRDefault="00962A0D" w:rsidP="00962A0D">
      <w:pPr>
        <w:spacing w:after="0" w:line="240" w:lineRule="auto"/>
        <w:rPr>
          <w:rFonts w:ascii="Calibri" w:hAnsi="Calibri" w:cs="Calibri"/>
          <w:sz w:val="24"/>
          <w:szCs w:val="24"/>
        </w:rPr>
      </w:pPr>
      <w:r w:rsidRPr="00962A0D">
        <w:rPr>
          <w:rFonts w:ascii="Calibri" w:hAnsi="Calibri" w:cs="Calibri"/>
          <w:sz w:val="24"/>
          <w:szCs w:val="24"/>
        </w:rPr>
        <w:t xml:space="preserve">The Forensic Psychiatry Division provides recovery-based care for inpatients and outpatients with severe and persistent mental illness who are under the </w:t>
      </w:r>
      <w:r w:rsidR="000D3EC5">
        <w:rPr>
          <w:rFonts w:ascii="Calibri" w:hAnsi="Calibri" w:cs="Calibri"/>
          <w:sz w:val="24"/>
          <w:szCs w:val="24"/>
        </w:rPr>
        <w:t xml:space="preserve">supervision </w:t>
      </w:r>
      <w:r w:rsidRPr="00962A0D">
        <w:rPr>
          <w:rFonts w:ascii="Calibri" w:hAnsi="Calibri" w:cs="Calibri"/>
          <w:sz w:val="24"/>
          <w:szCs w:val="24"/>
        </w:rPr>
        <w:t xml:space="preserve">of the Ontario Review Board (ORB).  Residents will gain knowledge and skills in preparing reports for and providing evidence at CCB and ORB hearings. If the resident is interested, there is opportunity to gain clinical exposure to other areas of forensic psychiatry including the sexual behaviours clinic, assessments of fitness and criminal responsibility and mental health diversion assessments. </w:t>
      </w:r>
    </w:p>
    <w:p w14:paraId="6E22DF82" w14:textId="77777777" w:rsidR="006C4DBB" w:rsidRDefault="006C4DBB" w:rsidP="00962A0D">
      <w:pPr>
        <w:spacing w:after="0" w:line="240" w:lineRule="auto"/>
        <w:rPr>
          <w:rFonts w:ascii="Calibri" w:hAnsi="Calibri" w:cs="Calibri"/>
          <w:sz w:val="24"/>
          <w:szCs w:val="24"/>
        </w:rPr>
      </w:pPr>
    </w:p>
    <w:p w14:paraId="42D32B7C" w14:textId="2BFBD5C9" w:rsidR="001960AA" w:rsidRPr="000D3EC5" w:rsidRDefault="00962A0D" w:rsidP="000D3EC5">
      <w:pPr>
        <w:pStyle w:val="Heading1"/>
      </w:pPr>
      <w:bookmarkStart w:id="14" w:name="_Toc151028192"/>
      <w:r w:rsidRPr="006C4DBB">
        <w:rPr>
          <w:b/>
          <w:color w:val="7030A0"/>
        </w:rPr>
        <w:t xml:space="preserve">MANDATORY CORE ROTATION – PGY </w:t>
      </w:r>
      <w:r w:rsidR="001960AA">
        <w:rPr>
          <w:b/>
          <w:color w:val="7030A0"/>
        </w:rPr>
        <w:t>4</w:t>
      </w:r>
      <w:bookmarkEnd w:id="14"/>
    </w:p>
    <w:p w14:paraId="5C450C5A" w14:textId="1C5C9D02" w:rsidR="00962A0D" w:rsidRPr="006C4DBB" w:rsidRDefault="00962A0D" w:rsidP="006C4DBB">
      <w:pPr>
        <w:pStyle w:val="Heading2"/>
        <w:rPr>
          <w:color w:val="7030A0"/>
        </w:rPr>
      </w:pPr>
      <w:bookmarkStart w:id="15" w:name="_Toc151028193"/>
      <w:r w:rsidRPr="006C4DBB">
        <w:rPr>
          <w:color w:val="7030A0"/>
        </w:rPr>
        <w:t>PGY</w:t>
      </w:r>
      <w:r w:rsidR="00E53145">
        <w:rPr>
          <w:color w:val="7030A0"/>
        </w:rPr>
        <w:t xml:space="preserve"> </w:t>
      </w:r>
      <w:r w:rsidRPr="006C4DBB">
        <w:rPr>
          <w:color w:val="7030A0"/>
        </w:rPr>
        <w:t xml:space="preserve">4 </w:t>
      </w:r>
      <w:r w:rsidR="00EF5DAE">
        <w:rPr>
          <w:color w:val="7030A0"/>
        </w:rPr>
        <w:t>-</w:t>
      </w:r>
      <w:r w:rsidRPr="006C4DBB">
        <w:rPr>
          <w:color w:val="7030A0"/>
        </w:rPr>
        <w:t xml:space="preserve"> </w:t>
      </w:r>
      <w:r w:rsidR="00EF5DAE">
        <w:rPr>
          <w:color w:val="7030A0"/>
        </w:rPr>
        <w:t xml:space="preserve">CAMH </w:t>
      </w:r>
      <w:r w:rsidRPr="006C4DBB">
        <w:rPr>
          <w:color w:val="7030A0"/>
        </w:rPr>
        <w:t>Addictions Rotation (</w:t>
      </w:r>
      <w:r w:rsidR="0080113F">
        <w:rPr>
          <w:color w:val="7030A0"/>
        </w:rPr>
        <w:t>three</w:t>
      </w:r>
      <w:r w:rsidR="0075190C">
        <w:rPr>
          <w:color w:val="7030A0"/>
        </w:rPr>
        <w:t xml:space="preserve"> </w:t>
      </w:r>
      <w:r w:rsidRPr="006C4DBB">
        <w:rPr>
          <w:color w:val="7030A0"/>
        </w:rPr>
        <w:t>months)</w:t>
      </w:r>
      <w:bookmarkEnd w:id="15"/>
    </w:p>
    <w:p w14:paraId="5FF7BB00" w14:textId="77777777" w:rsidR="00962A0D" w:rsidRPr="00962A0D" w:rsidRDefault="00962A0D" w:rsidP="00962A0D">
      <w:pPr>
        <w:spacing w:after="0" w:line="240" w:lineRule="auto"/>
        <w:rPr>
          <w:rFonts w:ascii="Calibri" w:hAnsi="Calibri" w:cs="Calibri"/>
          <w:sz w:val="24"/>
          <w:szCs w:val="24"/>
        </w:rPr>
      </w:pPr>
    </w:p>
    <w:p w14:paraId="3DCDD4D4" w14:textId="77777777" w:rsidR="006C4DBB" w:rsidRPr="006C4DBB" w:rsidRDefault="006C4DBB" w:rsidP="006C4DBB">
      <w:pPr>
        <w:spacing w:after="0" w:line="240" w:lineRule="auto"/>
        <w:rPr>
          <w:rFonts w:ascii="Calibri" w:hAnsi="Calibri" w:cs="Calibri"/>
          <w:b/>
          <w:sz w:val="24"/>
          <w:szCs w:val="24"/>
        </w:rPr>
      </w:pPr>
      <w:r w:rsidRPr="006C4DBB">
        <w:rPr>
          <w:rFonts w:ascii="Calibri" w:hAnsi="Calibri" w:cs="Calibri"/>
          <w:b/>
          <w:sz w:val="24"/>
          <w:szCs w:val="24"/>
        </w:rPr>
        <w:t>Dr. Leslie Buckley</w:t>
      </w:r>
    </w:p>
    <w:p w14:paraId="1C6A9D16" w14:textId="77777777" w:rsidR="006C4DBB" w:rsidRPr="006C4DBB" w:rsidRDefault="006C4DBB" w:rsidP="006C4DBB">
      <w:pPr>
        <w:spacing w:after="0" w:line="240" w:lineRule="auto"/>
        <w:rPr>
          <w:rFonts w:ascii="Calibri" w:hAnsi="Calibri" w:cs="Calibri"/>
          <w:sz w:val="24"/>
          <w:szCs w:val="24"/>
        </w:rPr>
      </w:pPr>
      <w:r w:rsidRPr="006C4DBB">
        <w:rPr>
          <w:rFonts w:ascii="Calibri" w:hAnsi="Calibri" w:cs="Calibri"/>
          <w:sz w:val="24"/>
          <w:szCs w:val="24"/>
        </w:rPr>
        <w:t>Chief, Addictions Division</w:t>
      </w:r>
    </w:p>
    <w:p w14:paraId="41192730" w14:textId="77777777" w:rsidR="006C4DBB" w:rsidRPr="006C4DBB" w:rsidRDefault="006C4DBB" w:rsidP="006C4DBB">
      <w:pPr>
        <w:spacing w:after="0" w:line="240" w:lineRule="auto"/>
        <w:rPr>
          <w:rFonts w:ascii="Calibri" w:hAnsi="Calibri" w:cs="Calibri"/>
          <w:sz w:val="24"/>
          <w:szCs w:val="24"/>
        </w:rPr>
      </w:pPr>
      <w:r w:rsidRPr="006C4DBB">
        <w:rPr>
          <w:rFonts w:ascii="Calibri" w:hAnsi="Calibri" w:cs="Calibri"/>
          <w:sz w:val="24"/>
          <w:szCs w:val="24"/>
        </w:rPr>
        <w:t>Tel.: 416-535-8501ext. 31920</w:t>
      </w:r>
    </w:p>
    <w:p w14:paraId="7D01403D" w14:textId="77777777" w:rsidR="006C4DBB" w:rsidRPr="006C4DBB" w:rsidRDefault="006C4DBB" w:rsidP="006C4DBB">
      <w:pPr>
        <w:spacing w:after="0" w:line="240" w:lineRule="auto"/>
        <w:rPr>
          <w:rFonts w:ascii="Calibri" w:hAnsi="Calibri" w:cs="Calibri"/>
          <w:sz w:val="24"/>
          <w:szCs w:val="24"/>
        </w:rPr>
      </w:pPr>
      <w:r w:rsidRPr="006C4DBB">
        <w:rPr>
          <w:rFonts w:ascii="Calibri" w:hAnsi="Calibri" w:cs="Calibri"/>
          <w:sz w:val="24"/>
          <w:szCs w:val="24"/>
        </w:rPr>
        <w:t xml:space="preserve">Email: </w:t>
      </w:r>
      <w:hyperlink r:id="rId42" w:history="1">
        <w:r w:rsidRPr="0042107E">
          <w:rPr>
            <w:rStyle w:val="Hyperlink"/>
            <w:rFonts w:ascii="Calibri" w:hAnsi="Calibri" w:cs="Calibri"/>
            <w:sz w:val="24"/>
            <w:szCs w:val="24"/>
          </w:rPr>
          <w:t>leslie.buckley@camh.ca</w:t>
        </w:r>
      </w:hyperlink>
      <w:r>
        <w:rPr>
          <w:rFonts w:ascii="Calibri" w:hAnsi="Calibri" w:cs="Calibri"/>
          <w:sz w:val="24"/>
          <w:szCs w:val="24"/>
        </w:rPr>
        <w:t xml:space="preserve"> </w:t>
      </w:r>
    </w:p>
    <w:p w14:paraId="340A6244" w14:textId="77777777" w:rsidR="006C4DBB" w:rsidRPr="006C4DBB" w:rsidRDefault="006C4DBB" w:rsidP="006C4DBB">
      <w:pPr>
        <w:spacing w:after="0" w:line="240" w:lineRule="auto"/>
        <w:rPr>
          <w:rFonts w:ascii="Calibri" w:hAnsi="Calibri" w:cs="Calibri"/>
          <w:sz w:val="24"/>
          <w:szCs w:val="24"/>
        </w:rPr>
      </w:pPr>
    </w:p>
    <w:p w14:paraId="0D689928" w14:textId="77777777" w:rsidR="006C4DBB" w:rsidRPr="006C4DBB" w:rsidRDefault="006C4DBB" w:rsidP="006C4DBB">
      <w:pPr>
        <w:spacing w:after="0" w:line="240" w:lineRule="auto"/>
        <w:rPr>
          <w:rFonts w:ascii="Calibri" w:hAnsi="Calibri" w:cs="Calibri"/>
          <w:b/>
          <w:sz w:val="24"/>
          <w:szCs w:val="24"/>
        </w:rPr>
      </w:pPr>
      <w:r w:rsidRPr="006C4DBB">
        <w:rPr>
          <w:rFonts w:ascii="Calibri" w:hAnsi="Calibri" w:cs="Calibri"/>
          <w:b/>
          <w:sz w:val="24"/>
          <w:szCs w:val="24"/>
        </w:rPr>
        <w:t xml:space="preserve">Dr. Daniela Lobo </w:t>
      </w:r>
    </w:p>
    <w:p w14:paraId="00C84DD4" w14:textId="77777777" w:rsidR="006C4DBB" w:rsidRPr="006C4DBB" w:rsidRDefault="006C4DBB" w:rsidP="006C4DBB">
      <w:pPr>
        <w:spacing w:after="0" w:line="240" w:lineRule="auto"/>
        <w:rPr>
          <w:rFonts w:ascii="Calibri" w:hAnsi="Calibri" w:cs="Calibri"/>
          <w:sz w:val="24"/>
          <w:szCs w:val="24"/>
        </w:rPr>
      </w:pPr>
      <w:r w:rsidRPr="006C4DBB">
        <w:rPr>
          <w:rFonts w:ascii="Calibri" w:hAnsi="Calibri" w:cs="Calibri"/>
          <w:sz w:val="24"/>
          <w:szCs w:val="24"/>
        </w:rPr>
        <w:t>Coordinator of Resident Training</w:t>
      </w:r>
    </w:p>
    <w:p w14:paraId="1F5E7DA2" w14:textId="77777777" w:rsidR="006C4DBB" w:rsidRPr="006C4DBB" w:rsidRDefault="006C4DBB" w:rsidP="006C4DBB">
      <w:pPr>
        <w:spacing w:after="0" w:line="240" w:lineRule="auto"/>
        <w:rPr>
          <w:rFonts w:ascii="Calibri" w:hAnsi="Calibri" w:cs="Calibri"/>
          <w:sz w:val="24"/>
          <w:szCs w:val="24"/>
        </w:rPr>
      </w:pPr>
      <w:r w:rsidRPr="006C4DBB">
        <w:rPr>
          <w:rFonts w:ascii="Calibri" w:hAnsi="Calibri" w:cs="Calibri"/>
          <w:sz w:val="24"/>
          <w:szCs w:val="24"/>
        </w:rPr>
        <w:t>Addictions Division</w:t>
      </w:r>
    </w:p>
    <w:p w14:paraId="07066B80" w14:textId="77777777" w:rsidR="006C4DBB" w:rsidRPr="006C4DBB" w:rsidRDefault="006C4DBB" w:rsidP="006C4DBB">
      <w:pPr>
        <w:spacing w:after="0" w:line="240" w:lineRule="auto"/>
        <w:rPr>
          <w:rFonts w:ascii="Calibri" w:hAnsi="Calibri" w:cs="Calibri"/>
          <w:sz w:val="24"/>
          <w:szCs w:val="24"/>
        </w:rPr>
      </w:pPr>
      <w:r w:rsidRPr="006C4DBB">
        <w:rPr>
          <w:rFonts w:ascii="Calibri" w:hAnsi="Calibri" w:cs="Calibri"/>
          <w:sz w:val="24"/>
          <w:szCs w:val="24"/>
        </w:rPr>
        <w:t>Tel: 416-535-8501 ext. 33932</w:t>
      </w:r>
    </w:p>
    <w:p w14:paraId="1C56BC98" w14:textId="77777777" w:rsidR="006C4DBB" w:rsidRPr="006C4DBB" w:rsidRDefault="006C4DBB" w:rsidP="006C4DBB">
      <w:pPr>
        <w:spacing w:after="0" w:line="240" w:lineRule="auto"/>
        <w:rPr>
          <w:rFonts w:ascii="Calibri" w:hAnsi="Calibri" w:cs="Calibri"/>
          <w:sz w:val="24"/>
          <w:szCs w:val="24"/>
        </w:rPr>
      </w:pPr>
      <w:r w:rsidRPr="006C4DBB">
        <w:rPr>
          <w:rFonts w:ascii="Calibri" w:hAnsi="Calibri" w:cs="Calibri"/>
          <w:sz w:val="24"/>
          <w:szCs w:val="24"/>
        </w:rPr>
        <w:t xml:space="preserve">Email: </w:t>
      </w:r>
      <w:hyperlink r:id="rId43" w:history="1">
        <w:r w:rsidRPr="0042107E">
          <w:rPr>
            <w:rStyle w:val="Hyperlink"/>
            <w:rFonts w:ascii="Calibri" w:hAnsi="Calibri" w:cs="Calibri"/>
            <w:sz w:val="24"/>
            <w:szCs w:val="24"/>
          </w:rPr>
          <w:t>daniela.lobo@camh.ca</w:t>
        </w:r>
      </w:hyperlink>
      <w:r>
        <w:rPr>
          <w:rFonts w:ascii="Calibri" w:hAnsi="Calibri" w:cs="Calibri"/>
          <w:sz w:val="24"/>
          <w:szCs w:val="24"/>
        </w:rPr>
        <w:t xml:space="preserve"> </w:t>
      </w:r>
      <w:r w:rsidRPr="006C4DBB">
        <w:rPr>
          <w:rFonts w:ascii="Calibri" w:hAnsi="Calibri" w:cs="Calibri"/>
          <w:sz w:val="24"/>
          <w:szCs w:val="24"/>
        </w:rPr>
        <w:t xml:space="preserve"> </w:t>
      </w:r>
    </w:p>
    <w:p w14:paraId="4BD9708F" w14:textId="77777777" w:rsidR="006C4DBB" w:rsidRDefault="006C4DBB" w:rsidP="006C4DBB">
      <w:pPr>
        <w:spacing w:after="0" w:line="240" w:lineRule="auto"/>
        <w:rPr>
          <w:rFonts w:ascii="Calibri" w:hAnsi="Calibri" w:cs="Calibri"/>
          <w:sz w:val="24"/>
          <w:szCs w:val="24"/>
        </w:rPr>
      </w:pPr>
    </w:p>
    <w:p w14:paraId="691B7F1A" w14:textId="23A610C9" w:rsidR="000608C2" w:rsidRPr="000608C2" w:rsidRDefault="000608C2" w:rsidP="000608C2">
      <w:pPr>
        <w:spacing w:after="0" w:line="240" w:lineRule="auto"/>
        <w:rPr>
          <w:rFonts w:ascii="Calibri" w:hAnsi="Calibri" w:cs="Calibri"/>
          <w:sz w:val="24"/>
          <w:szCs w:val="24"/>
        </w:rPr>
      </w:pPr>
      <w:r w:rsidRPr="000608C2">
        <w:rPr>
          <w:rFonts w:ascii="Calibri" w:hAnsi="Calibri" w:cs="Calibri"/>
          <w:sz w:val="24"/>
          <w:szCs w:val="24"/>
        </w:rPr>
        <w:t xml:space="preserve">During their </w:t>
      </w:r>
      <w:r w:rsidR="0080113F">
        <w:rPr>
          <w:rFonts w:ascii="Calibri" w:hAnsi="Calibri" w:cs="Calibri"/>
          <w:sz w:val="24"/>
          <w:szCs w:val="24"/>
        </w:rPr>
        <w:t>12-</w:t>
      </w:r>
      <w:r w:rsidRPr="000608C2">
        <w:rPr>
          <w:rFonts w:ascii="Calibri" w:hAnsi="Calibri" w:cs="Calibri"/>
          <w:sz w:val="24"/>
          <w:szCs w:val="24"/>
        </w:rPr>
        <w:t xml:space="preserve">week rotation in the Addictions Division, residents will have supervision from addiction psychiatrists and addiction medicine physicians, with the goal of achieving competency in assessing and managing complex concurrent disorders presentations in our patients.  In addition, residents will be able to choose to participate in one of the following specialized programs:   Addictions Consultation Service, Interprofessional Pain and Addictions Clinic, Rainbow/ HQ Program, Problem Gambling and Technology Use Program, Concurrent Addictions Inpatient Treatment Service (CAITS), Youth Addictions (in collaboration with Sick Kids) and inpatient addiction consultation services. Motivational approaches, assessment and interviewing will be stressed in all services. Residents will learn psychopharmacology for the treatment of alcohol, opioids and other substances. There will be opportunities for brief patient follow-up. </w:t>
      </w:r>
    </w:p>
    <w:sectPr w:rsidR="000608C2" w:rsidRPr="000608C2" w:rsidSect="00962A0D">
      <w:footerReference w:type="default" r:id="rId44"/>
      <w:pgSz w:w="12240" w:h="15840"/>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331998" w14:textId="77777777" w:rsidR="002C7376" w:rsidRDefault="002C7376" w:rsidP="006C4DBB">
      <w:pPr>
        <w:spacing w:after="0" w:line="240" w:lineRule="auto"/>
      </w:pPr>
      <w:r>
        <w:separator/>
      </w:r>
    </w:p>
  </w:endnote>
  <w:endnote w:type="continuationSeparator" w:id="0">
    <w:p w14:paraId="71E43377" w14:textId="77777777" w:rsidR="002C7376" w:rsidRDefault="002C7376" w:rsidP="006C4D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8127391"/>
      <w:docPartObj>
        <w:docPartGallery w:val="Page Numbers (Bottom of Page)"/>
        <w:docPartUnique/>
      </w:docPartObj>
    </w:sdtPr>
    <w:sdtEndPr/>
    <w:sdtContent>
      <w:sdt>
        <w:sdtPr>
          <w:id w:val="1728636285"/>
          <w:docPartObj>
            <w:docPartGallery w:val="Page Numbers (Top of Page)"/>
            <w:docPartUnique/>
          </w:docPartObj>
        </w:sdtPr>
        <w:sdtEndPr/>
        <w:sdtContent>
          <w:p w14:paraId="777AB16A" w14:textId="1C907FD4" w:rsidR="002C7376" w:rsidRDefault="002C737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A11FBE">
              <w:rPr>
                <w:b/>
                <w:bCs/>
                <w:noProof/>
              </w:rPr>
              <w:t>13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11FBE">
              <w:rPr>
                <w:b/>
                <w:bCs/>
                <w:noProof/>
              </w:rPr>
              <w:t>13</w:t>
            </w:r>
            <w:r>
              <w:rPr>
                <w:b/>
                <w:bCs/>
                <w:sz w:val="24"/>
                <w:szCs w:val="24"/>
              </w:rPr>
              <w:fldChar w:fldCharType="end"/>
            </w:r>
          </w:p>
        </w:sdtContent>
      </w:sdt>
    </w:sdtContent>
  </w:sdt>
  <w:p w14:paraId="38F53A6D" w14:textId="77777777" w:rsidR="002C7376" w:rsidRDefault="002C73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50E243" w14:textId="77777777" w:rsidR="002C7376" w:rsidRDefault="002C7376" w:rsidP="006C4DBB">
      <w:pPr>
        <w:spacing w:after="0" w:line="240" w:lineRule="auto"/>
      </w:pPr>
      <w:r>
        <w:separator/>
      </w:r>
    </w:p>
  </w:footnote>
  <w:footnote w:type="continuationSeparator" w:id="0">
    <w:p w14:paraId="08FC97DC" w14:textId="77777777" w:rsidR="002C7376" w:rsidRDefault="002C7376" w:rsidP="006C4D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F840A7"/>
    <w:multiLevelType w:val="hybridMultilevel"/>
    <w:tmpl w:val="1A9062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E6400C"/>
    <w:multiLevelType w:val="hybridMultilevel"/>
    <w:tmpl w:val="EFDA3CE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5986DAC"/>
    <w:multiLevelType w:val="hybridMultilevel"/>
    <w:tmpl w:val="90E4E1C2"/>
    <w:lvl w:ilvl="0" w:tplc="06FA2778">
      <w:start w:val="3"/>
      <w:numFmt w:val="bullet"/>
      <w:lvlText w:val="•"/>
      <w:lvlJc w:val="left"/>
      <w:pPr>
        <w:ind w:left="1080" w:hanging="72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ECA402A"/>
    <w:multiLevelType w:val="hybridMultilevel"/>
    <w:tmpl w:val="7F86B390"/>
    <w:lvl w:ilvl="0" w:tplc="06FA2778">
      <w:start w:val="3"/>
      <w:numFmt w:val="bullet"/>
      <w:lvlText w:val="•"/>
      <w:lvlJc w:val="left"/>
      <w:pPr>
        <w:ind w:left="720" w:hanging="720"/>
      </w:pPr>
      <w:rPr>
        <w:rFonts w:ascii="Calibri" w:eastAsiaTheme="minorHAnsi" w:hAnsi="Calibri" w:cs="Calibri"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35A41C5E"/>
    <w:multiLevelType w:val="hybridMultilevel"/>
    <w:tmpl w:val="8758C1E2"/>
    <w:lvl w:ilvl="0" w:tplc="04090005">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3BA6101F"/>
    <w:multiLevelType w:val="hybridMultilevel"/>
    <w:tmpl w:val="C8AADE5A"/>
    <w:lvl w:ilvl="0" w:tplc="04090001">
      <w:start w:val="1"/>
      <w:numFmt w:val="bullet"/>
      <w:lvlText w:val=""/>
      <w:lvlJc w:val="left"/>
      <w:pPr>
        <w:ind w:left="720" w:hanging="360"/>
      </w:pPr>
      <w:rPr>
        <w:rFonts w:ascii="Symbol" w:hAnsi="Symbol" w:hint="default"/>
      </w:rPr>
    </w:lvl>
    <w:lvl w:ilvl="1" w:tplc="C5283240">
      <w:numFmt w:val="bullet"/>
      <w:lvlText w:val="•"/>
      <w:lvlJc w:val="left"/>
      <w:pPr>
        <w:ind w:left="1440" w:hanging="360"/>
      </w:pPr>
      <w:rPr>
        <w:rFonts w:ascii="Calibri" w:eastAsia="Times New Roman" w:hAnsi="Calibri"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524C03"/>
    <w:multiLevelType w:val="hybridMultilevel"/>
    <w:tmpl w:val="9AA638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612282432">
    <w:abstractNumId w:val="6"/>
  </w:num>
  <w:num w:numId="2" w16cid:durableId="294722646">
    <w:abstractNumId w:val="2"/>
  </w:num>
  <w:num w:numId="3" w16cid:durableId="629826308">
    <w:abstractNumId w:val="3"/>
  </w:num>
  <w:num w:numId="4" w16cid:durableId="1119109977">
    <w:abstractNumId w:val="4"/>
  </w:num>
  <w:num w:numId="5" w16cid:durableId="930308884">
    <w:abstractNumId w:val="0"/>
  </w:num>
  <w:num w:numId="6" w16cid:durableId="44565654">
    <w:abstractNumId w:val="1"/>
  </w:num>
  <w:num w:numId="7" w16cid:durableId="21440391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2A0D"/>
    <w:rsid w:val="00014EBC"/>
    <w:rsid w:val="00041974"/>
    <w:rsid w:val="000608C2"/>
    <w:rsid w:val="000D3EC5"/>
    <w:rsid w:val="00191617"/>
    <w:rsid w:val="001960AA"/>
    <w:rsid w:val="002069A1"/>
    <w:rsid w:val="00225BF2"/>
    <w:rsid w:val="00286E98"/>
    <w:rsid w:val="002B5BF9"/>
    <w:rsid w:val="002C7376"/>
    <w:rsid w:val="002D294C"/>
    <w:rsid w:val="00303D83"/>
    <w:rsid w:val="00444AFB"/>
    <w:rsid w:val="004476A1"/>
    <w:rsid w:val="005210A3"/>
    <w:rsid w:val="005543CB"/>
    <w:rsid w:val="00592F48"/>
    <w:rsid w:val="005E7C71"/>
    <w:rsid w:val="005F5290"/>
    <w:rsid w:val="00606D11"/>
    <w:rsid w:val="00661F92"/>
    <w:rsid w:val="006C4DBB"/>
    <w:rsid w:val="00732ADB"/>
    <w:rsid w:val="0075190C"/>
    <w:rsid w:val="00797435"/>
    <w:rsid w:val="0080113F"/>
    <w:rsid w:val="0080722E"/>
    <w:rsid w:val="008210C0"/>
    <w:rsid w:val="008E7ADE"/>
    <w:rsid w:val="008F4C0B"/>
    <w:rsid w:val="00962A0D"/>
    <w:rsid w:val="00A11FBE"/>
    <w:rsid w:val="00A136C2"/>
    <w:rsid w:val="00A25103"/>
    <w:rsid w:val="00A64E37"/>
    <w:rsid w:val="00AD0D78"/>
    <w:rsid w:val="00B030E2"/>
    <w:rsid w:val="00B550C4"/>
    <w:rsid w:val="00B83FCC"/>
    <w:rsid w:val="00BA4234"/>
    <w:rsid w:val="00BA6CE1"/>
    <w:rsid w:val="00C63975"/>
    <w:rsid w:val="00C70974"/>
    <w:rsid w:val="00C7353A"/>
    <w:rsid w:val="00CA12C6"/>
    <w:rsid w:val="00D23BB0"/>
    <w:rsid w:val="00D301D8"/>
    <w:rsid w:val="00D553DA"/>
    <w:rsid w:val="00E53145"/>
    <w:rsid w:val="00E570F1"/>
    <w:rsid w:val="00E60B91"/>
    <w:rsid w:val="00E63D75"/>
    <w:rsid w:val="00EF5DAE"/>
    <w:rsid w:val="00F10B09"/>
    <w:rsid w:val="00F604A1"/>
    <w:rsid w:val="00F71BD7"/>
    <w:rsid w:val="00F71F5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43D7C"/>
  <w15:docId w15:val="{D33AC431-AC47-4EAA-82B6-C3FA8073C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62A0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62A0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2A0D"/>
    <w:rPr>
      <w:color w:val="0563C1" w:themeColor="hyperlink"/>
      <w:u w:val="single"/>
    </w:rPr>
  </w:style>
  <w:style w:type="character" w:customStyle="1" w:styleId="Heading1Char">
    <w:name w:val="Heading 1 Char"/>
    <w:basedOn w:val="DefaultParagraphFont"/>
    <w:link w:val="Heading1"/>
    <w:uiPriority w:val="9"/>
    <w:rsid w:val="00962A0D"/>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962A0D"/>
    <w:pPr>
      <w:outlineLvl w:val="9"/>
    </w:pPr>
    <w:rPr>
      <w:lang w:val="en-US"/>
    </w:rPr>
  </w:style>
  <w:style w:type="paragraph" w:styleId="TOC1">
    <w:name w:val="toc 1"/>
    <w:basedOn w:val="Normal"/>
    <w:next w:val="Normal"/>
    <w:autoRedefine/>
    <w:uiPriority w:val="39"/>
    <w:unhideWhenUsed/>
    <w:rsid w:val="00962A0D"/>
    <w:pPr>
      <w:spacing w:after="100"/>
    </w:pPr>
  </w:style>
  <w:style w:type="character" w:customStyle="1" w:styleId="Heading2Char">
    <w:name w:val="Heading 2 Char"/>
    <w:basedOn w:val="DefaultParagraphFont"/>
    <w:link w:val="Heading2"/>
    <w:uiPriority w:val="9"/>
    <w:rsid w:val="00962A0D"/>
    <w:rPr>
      <w:rFonts w:asciiTheme="majorHAnsi" w:eastAsiaTheme="majorEastAsia" w:hAnsiTheme="majorHAnsi" w:cstheme="majorBidi"/>
      <w:color w:val="2E74B5" w:themeColor="accent1" w:themeShade="BF"/>
      <w:sz w:val="26"/>
      <w:szCs w:val="26"/>
    </w:rPr>
  </w:style>
  <w:style w:type="paragraph" w:styleId="TOC2">
    <w:name w:val="toc 2"/>
    <w:basedOn w:val="Normal"/>
    <w:next w:val="Normal"/>
    <w:autoRedefine/>
    <w:uiPriority w:val="39"/>
    <w:unhideWhenUsed/>
    <w:rsid w:val="00962A0D"/>
    <w:pPr>
      <w:spacing w:after="100"/>
      <w:ind w:left="220"/>
    </w:pPr>
  </w:style>
  <w:style w:type="paragraph" w:styleId="NoSpacing">
    <w:name w:val="No Spacing"/>
    <w:link w:val="NoSpacingChar"/>
    <w:uiPriority w:val="1"/>
    <w:qFormat/>
    <w:rsid w:val="00962A0D"/>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962A0D"/>
    <w:rPr>
      <w:rFonts w:eastAsiaTheme="minorEastAsia"/>
      <w:lang w:val="en-US"/>
    </w:rPr>
  </w:style>
  <w:style w:type="paragraph" w:styleId="ListParagraph">
    <w:name w:val="List Paragraph"/>
    <w:basedOn w:val="Normal"/>
    <w:uiPriority w:val="34"/>
    <w:qFormat/>
    <w:rsid w:val="006C4DBB"/>
    <w:pPr>
      <w:ind w:left="720"/>
      <w:contextualSpacing/>
    </w:pPr>
  </w:style>
  <w:style w:type="paragraph" w:styleId="Header">
    <w:name w:val="header"/>
    <w:basedOn w:val="Normal"/>
    <w:link w:val="HeaderChar"/>
    <w:uiPriority w:val="99"/>
    <w:unhideWhenUsed/>
    <w:rsid w:val="006C4D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4DBB"/>
  </w:style>
  <w:style w:type="paragraph" w:styleId="Footer">
    <w:name w:val="footer"/>
    <w:basedOn w:val="Normal"/>
    <w:link w:val="FooterChar"/>
    <w:uiPriority w:val="99"/>
    <w:unhideWhenUsed/>
    <w:rsid w:val="006C4D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4DBB"/>
  </w:style>
  <w:style w:type="paragraph" w:styleId="BalloonText">
    <w:name w:val="Balloon Text"/>
    <w:basedOn w:val="Normal"/>
    <w:link w:val="BalloonTextChar"/>
    <w:uiPriority w:val="99"/>
    <w:semiHidden/>
    <w:unhideWhenUsed/>
    <w:rsid w:val="002069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69A1"/>
    <w:rPr>
      <w:rFonts w:ascii="Tahoma" w:hAnsi="Tahoma" w:cs="Tahoma"/>
      <w:sz w:val="16"/>
      <w:szCs w:val="16"/>
    </w:rPr>
  </w:style>
  <w:style w:type="character" w:styleId="CommentReference">
    <w:name w:val="annotation reference"/>
    <w:basedOn w:val="DefaultParagraphFont"/>
    <w:uiPriority w:val="99"/>
    <w:semiHidden/>
    <w:unhideWhenUsed/>
    <w:rsid w:val="00303D83"/>
    <w:rPr>
      <w:sz w:val="16"/>
      <w:szCs w:val="16"/>
    </w:rPr>
  </w:style>
  <w:style w:type="paragraph" w:styleId="CommentText">
    <w:name w:val="annotation text"/>
    <w:basedOn w:val="Normal"/>
    <w:link w:val="CommentTextChar"/>
    <w:uiPriority w:val="99"/>
    <w:semiHidden/>
    <w:unhideWhenUsed/>
    <w:rsid w:val="00303D83"/>
    <w:pPr>
      <w:spacing w:line="240" w:lineRule="auto"/>
    </w:pPr>
    <w:rPr>
      <w:sz w:val="20"/>
      <w:szCs w:val="20"/>
    </w:rPr>
  </w:style>
  <w:style w:type="character" w:customStyle="1" w:styleId="CommentTextChar">
    <w:name w:val="Comment Text Char"/>
    <w:basedOn w:val="DefaultParagraphFont"/>
    <w:link w:val="CommentText"/>
    <w:uiPriority w:val="99"/>
    <w:semiHidden/>
    <w:rsid w:val="00303D83"/>
    <w:rPr>
      <w:sz w:val="20"/>
      <w:szCs w:val="20"/>
    </w:rPr>
  </w:style>
  <w:style w:type="paragraph" w:styleId="CommentSubject">
    <w:name w:val="annotation subject"/>
    <w:basedOn w:val="CommentText"/>
    <w:next w:val="CommentText"/>
    <w:link w:val="CommentSubjectChar"/>
    <w:uiPriority w:val="99"/>
    <w:semiHidden/>
    <w:unhideWhenUsed/>
    <w:rsid w:val="00303D83"/>
    <w:rPr>
      <w:b/>
      <w:bCs/>
    </w:rPr>
  </w:style>
  <w:style w:type="character" w:customStyle="1" w:styleId="CommentSubjectChar">
    <w:name w:val="Comment Subject Char"/>
    <w:basedOn w:val="CommentTextChar"/>
    <w:link w:val="CommentSubject"/>
    <w:uiPriority w:val="99"/>
    <w:semiHidden/>
    <w:rsid w:val="00303D83"/>
    <w:rPr>
      <w:b/>
      <w:bCs/>
      <w:sz w:val="20"/>
      <w:szCs w:val="20"/>
    </w:rPr>
  </w:style>
  <w:style w:type="paragraph" w:styleId="Revision">
    <w:name w:val="Revision"/>
    <w:hidden/>
    <w:uiPriority w:val="99"/>
    <w:semiHidden/>
    <w:rsid w:val="00A64E3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sherryl.dizon@camh.ca" TargetMode="External"/><Relationship Id="rId18" Type="http://schemas.openxmlformats.org/officeDocument/2006/relationships/hyperlink" Target="mailto:victor.tang@camh.ca" TargetMode="External"/><Relationship Id="rId26" Type="http://schemas.openxmlformats.org/officeDocument/2006/relationships/hyperlink" Target="mailto:daniel.blumberger@camh.ca" TargetMode="External"/><Relationship Id="rId39" Type="http://schemas.openxmlformats.org/officeDocument/2006/relationships/hyperlink" Target="mailto:treena.wilkie@camh.ca" TargetMode="External"/><Relationship Id="rId21" Type="http://schemas.openxmlformats.org/officeDocument/2006/relationships/hyperlink" Target="mailto:jan.malat@camh.ca" TargetMode="External"/><Relationship Id="rId34" Type="http://schemas.openxmlformats.org/officeDocument/2006/relationships/hyperlink" Target="mailto:Louise.Gallagher@camh.ca" TargetMode="External"/><Relationship Id="rId42" Type="http://schemas.openxmlformats.org/officeDocument/2006/relationships/hyperlink" Target="mailto:leslie.buckley@camh.ca" TargetMode="Externa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mailto:sacha.agrawal@camh.ca" TargetMode="External"/><Relationship Id="rId29" Type="http://schemas.openxmlformats.org/officeDocument/2006/relationships/hyperlink" Target="mailto:daniel.blumberger@camh.c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herryl.dizon@camh.ca" TargetMode="External"/><Relationship Id="rId24" Type="http://schemas.openxmlformats.org/officeDocument/2006/relationships/hyperlink" Target="mailto:david.gratzer@camh.ca" TargetMode="External"/><Relationship Id="rId32" Type="http://schemas.openxmlformats.org/officeDocument/2006/relationships/hyperlink" Target="mailto:Aislynn.Torfason@camh.ca" TargetMode="External"/><Relationship Id="rId37" Type="http://schemas.openxmlformats.org/officeDocument/2006/relationships/hyperlink" Target="mailto:aviva.rostas@camh.ca" TargetMode="External"/><Relationship Id="rId40" Type="http://schemas.openxmlformats.org/officeDocument/2006/relationships/hyperlink" Target="mailto:sacha.agrawal@camh.ca" TargetMode="Externa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paul.benassi@camh.ca" TargetMode="External"/><Relationship Id="rId23" Type="http://schemas.openxmlformats.org/officeDocument/2006/relationships/hyperlink" Target="mailto:daniel.blumberger@camh.ca" TargetMode="External"/><Relationship Id="rId28" Type="http://schemas.openxmlformats.org/officeDocument/2006/relationships/hyperlink" Target="mailto:Aislynn.Torfason@camh.ca" TargetMode="External"/><Relationship Id="rId36" Type="http://schemas.openxmlformats.org/officeDocument/2006/relationships/hyperlink" Target="mailto:tarek.rajji@camh.ca" TargetMode="External"/><Relationship Id="rId10" Type="http://schemas.openxmlformats.org/officeDocument/2006/relationships/hyperlink" Target="mailto:yanying.zhou@camh.ca" TargetMode="External"/><Relationship Id="rId19" Type="http://schemas.openxmlformats.org/officeDocument/2006/relationships/hyperlink" Target="mailto:oshrit.wanono@camh.ca" TargetMode="External"/><Relationship Id="rId31" Type="http://schemas.openxmlformats.org/officeDocument/2006/relationships/hyperlink" Target="mailto:george.foussias@camh.ca" TargetMode="External"/><Relationship Id="rId44"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amina.ali@camh.ca" TargetMode="External"/><Relationship Id="rId22" Type="http://schemas.openxmlformats.org/officeDocument/2006/relationships/hyperlink" Target="mailto:aristotle.voineskos@camh.ca" TargetMode="External"/><Relationship Id="rId27" Type="http://schemas.openxmlformats.org/officeDocument/2006/relationships/hyperlink" Target="mailto:david.gratzer@camh.ca" TargetMode="External"/><Relationship Id="rId30" Type="http://schemas.openxmlformats.org/officeDocument/2006/relationships/hyperlink" Target="mailto:david.gratzer@camh.ca" TargetMode="External"/><Relationship Id="rId35" Type="http://schemas.openxmlformats.org/officeDocument/2006/relationships/hyperlink" Target="mailto:oshrit.wanono@camh.ca" TargetMode="External"/><Relationship Id="rId43" Type="http://schemas.openxmlformats.org/officeDocument/2006/relationships/hyperlink" Target="mailto:daniela.lobo@camh.ca" TargetMode="Externa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yperlink" Target="mailto:yanying.zhou@camh.ca" TargetMode="External"/><Relationship Id="rId17" Type="http://schemas.openxmlformats.org/officeDocument/2006/relationships/hyperlink" Target="mailto:leslie.buckley@camh.ca" TargetMode="External"/><Relationship Id="rId25" Type="http://schemas.openxmlformats.org/officeDocument/2006/relationships/hyperlink" Target="mailto:aislynn.torfason@camh.ca" TargetMode="External"/><Relationship Id="rId33" Type="http://schemas.openxmlformats.org/officeDocument/2006/relationships/hyperlink" Target="mailto:sacha.agrawal@camh.ca" TargetMode="External"/><Relationship Id="rId38" Type="http://schemas.openxmlformats.org/officeDocument/2006/relationships/hyperlink" Target="mailto:george.foussias@camh.ca" TargetMode="External"/><Relationship Id="rId46" Type="http://schemas.openxmlformats.org/officeDocument/2006/relationships/theme" Target="theme/theme1.xml"/><Relationship Id="rId20" Type="http://schemas.openxmlformats.org/officeDocument/2006/relationships/hyperlink" Target="mailto:bruce.fage@camh.ca" TargetMode="External"/><Relationship Id="rId41" Type="http://schemas.openxmlformats.org/officeDocument/2006/relationships/hyperlink" Target="mailto:amina.ali@camh.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2021-2022</PublishDate>
  <Abstract>Dr. Shaheen Darani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3265BDC-7FDE-4F9E-8AD2-6522B35EA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14</Pages>
  <Words>3825</Words>
  <Characters>21808</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CENTRE FOR ADDICTION AND MENTAL HEALTH</vt:lpstr>
    </vt:vector>
  </TitlesOfParts>
  <Company>CAMH</Company>
  <LinksUpToDate>false</LinksUpToDate>
  <CharactersWithSpaces>25582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CENTRE FOR ADDICTION AND MENTAL HEALTH</dc:title>
  <dc:creator>Sherryl Dizon</dc:creator>
  <cp:lastModifiedBy>Tammy Mok</cp:lastModifiedBy>
  <cp:revision>15</cp:revision>
  <dcterms:created xsi:type="dcterms:W3CDTF">2023-08-21T16:54:00Z</dcterms:created>
  <dcterms:modified xsi:type="dcterms:W3CDTF">2023-11-16T16:55:00Z</dcterms:modified>
</cp:coreProperties>
</file>